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4899A">
      <w:pPr>
        <w:spacing w:line="500" w:lineRule="exact"/>
        <w:jc w:val="center"/>
        <w:rPr>
          <w:rFonts w:hint="eastAsia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中科UMajor大学专业课学习资源数据库使用说明</w:t>
      </w:r>
    </w:p>
    <w:p w14:paraId="58F0F51B">
      <w:pPr>
        <w:spacing w:before="156" w:beforeLines="50" w:after="156" w:afterLines="50" w:line="500" w:lineRule="exac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（一）电脑端使用说明</w:t>
      </w:r>
    </w:p>
    <w:p w14:paraId="5FE6CAA5">
      <w:pPr>
        <w:spacing w:line="500" w:lineRule="exact"/>
      </w:pPr>
      <w:r>
        <w:rPr>
          <w:rFonts w:hint="eastAsia"/>
        </w:rPr>
        <w:t>1、打开中科</w:t>
      </w:r>
      <w:r>
        <w:rPr>
          <w:rFonts w:hint="eastAsia"/>
          <w:szCs w:val="21"/>
        </w:rPr>
        <w:t>UMajor</w:t>
      </w:r>
      <w:r>
        <w:rPr>
          <w:rFonts w:hint="eastAsia"/>
        </w:rPr>
        <w:t>考试库首页</w:t>
      </w:r>
      <w:r>
        <w:rPr>
          <w:bCs/>
          <w:szCs w:val="21"/>
          <w:u w:val="single"/>
        </w:rPr>
        <w:fldChar w:fldCharType="begin"/>
      </w:r>
      <w:r>
        <w:rPr>
          <w:rStyle w:val="4"/>
          <w:b w:val="0"/>
          <w:szCs w:val="21"/>
          <w:u w:val="single"/>
        </w:rPr>
        <w:instrText xml:space="preserve"> HYPERLINK "http://www.</w:instrText>
      </w:r>
      <w:r>
        <w:rPr>
          <w:rStyle w:val="4"/>
          <w:rFonts w:hint="eastAsia"/>
          <w:b w:val="0"/>
          <w:szCs w:val="21"/>
          <w:u w:val="single"/>
        </w:rPr>
        <w:instrText xml:space="preserve">umajor</w:instrText>
      </w:r>
      <w:r>
        <w:rPr>
          <w:rStyle w:val="4"/>
          <w:b w:val="0"/>
          <w:szCs w:val="21"/>
          <w:u w:val="single"/>
        </w:rPr>
        <w:instrText xml:space="preserve">.org" </w:instrText>
      </w:r>
      <w:r>
        <w:rPr>
          <w:bCs/>
          <w:szCs w:val="21"/>
          <w:u w:val="single"/>
        </w:rPr>
        <w:fldChar w:fldCharType="separate"/>
      </w:r>
      <w:r>
        <w:rPr>
          <w:rStyle w:val="4"/>
          <w:b w:val="0"/>
          <w:szCs w:val="21"/>
          <w:u w:val="single"/>
        </w:rPr>
        <w:t>www.</w:t>
      </w:r>
      <w:r>
        <w:rPr>
          <w:rStyle w:val="4"/>
          <w:rFonts w:hint="eastAsia"/>
          <w:b w:val="0"/>
          <w:szCs w:val="21"/>
          <w:u w:val="single"/>
        </w:rPr>
        <w:t>umajor</w:t>
      </w:r>
      <w:r>
        <w:rPr>
          <w:rStyle w:val="4"/>
          <w:b w:val="0"/>
          <w:szCs w:val="21"/>
          <w:u w:val="single"/>
        </w:rPr>
        <w:t>.</w:t>
      </w:r>
      <w:r>
        <w:rPr>
          <w:rStyle w:val="4"/>
          <w:rFonts w:hint="eastAsia"/>
          <w:b w:val="0"/>
          <w:szCs w:val="21"/>
          <w:u w:val="single"/>
        </w:rPr>
        <w:t>net</w:t>
      </w:r>
      <w:r>
        <w:rPr>
          <w:bCs/>
          <w:szCs w:val="21"/>
          <w:u w:val="single"/>
        </w:rPr>
        <w:fldChar w:fldCharType="end"/>
      </w:r>
      <w:r>
        <w:rPr>
          <w:rFonts w:hint="eastAsia"/>
        </w:rPr>
        <w:t>，点击右上角进行注册登录</w:t>
      </w:r>
    </w:p>
    <w:p w14:paraId="072C147C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93345</wp:posOffset>
            </wp:positionV>
            <wp:extent cx="4695825" cy="3181985"/>
            <wp:effectExtent l="0" t="0" r="13335" b="3175"/>
            <wp:wrapNone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E1CA9"/>
    <w:p w14:paraId="49159329"/>
    <w:p w14:paraId="5EA6018B"/>
    <w:p w14:paraId="7E1F00C4"/>
    <w:p w14:paraId="3DBC34AA"/>
    <w:p w14:paraId="31DAB644"/>
    <w:p w14:paraId="2675907A"/>
    <w:p w14:paraId="680D29D1"/>
    <w:p w14:paraId="5B3636BA"/>
    <w:p w14:paraId="344CBA71"/>
    <w:p w14:paraId="7E07A1BE"/>
    <w:p w14:paraId="59E73E20"/>
    <w:p w14:paraId="5CE810B9"/>
    <w:p w14:paraId="2A2D97F3"/>
    <w:p w14:paraId="4DA82C9F"/>
    <w:p w14:paraId="3200164B"/>
    <w:p w14:paraId="70E0B8E2">
      <w:pPr>
        <w:spacing w:line="500" w:lineRule="exact"/>
      </w:pPr>
      <w:r>
        <w:rPr>
          <w:rFonts w:hint="eastAsia"/>
        </w:rPr>
        <w:t>2、注册页面如下图所示（</w:t>
      </w:r>
      <w:r>
        <w:rPr>
          <w:rFonts w:hint="eastAsia" w:ascii="宋体" w:hAnsi="宋体"/>
          <w:szCs w:val="21"/>
        </w:rPr>
        <w:t>校园网IP范围之内</w:t>
      </w:r>
      <w:r>
        <w:rPr>
          <w:rFonts w:hint="eastAsia"/>
        </w:rPr>
        <w:t>）</w:t>
      </w:r>
    </w:p>
    <w:p w14:paraId="372E735D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46355</wp:posOffset>
            </wp:positionV>
            <wp:extent cx="4599305" cy="3193415"/>
            <wp:effectExtent l="0" t="0" r="3175" b="6985"/>
            <wp:wrapNone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061FEF"/>
    <w:p w14:paraId="730BCB78"/>
    <w:p w14:paraId="16F91D1F"/>
    <w:p w14:paraId="294974F8"/>
    <w:p w14:paraId="65427BEF"/>
    <w:p w14:paraId="22BAF356"/>
    <w:p w14:paraId="11F5F4CF"/>
    <w:p w14:paraId="7301B6BC"/>
    <w:p w14:paraId="0388E0BF"/>
    <w:p w14:paraId="7D8E6832"/>
    <w:p w14:paraId="4481A993"/>
    <w:p w14:paraId="16EA177A"/>
    <w:p w14:paraId="0D6E67C9"/>
    <w:p w14:paraId="1D5A3350"/>
    <w:p w14:paraId="4B839D74"/>
    <w:p w14:paraId="2B010D08"/>
    <w:p w14:paraId="2E7F51A0"/>
    <w:p w14:paraId="2E10BA46"/>
    <w:p w14:paraId="0168026A">
      <w:pPr>
        <w:spacing w:line="500" w:lineRule="exact"/>
      </w:pPr>
      <w:r>
        <w:rPr>
          <w:rFonts w:hint="eastAsia"/>
        </w:rPr>
        <w:t>3、注册成功后点击登录</w:t>
      </w:r>
    </w:p>
    <w:p w14:paraId="76B488C3"/>
    <w:p w14:paraId="24EE736E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5274310" cy="3258820"/>
            <wp:effectExtent l="0" t="0" r="13970" b="2540"/>
            <wp:wrapNone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31FAD"/>
    <w:p w14:paraId="74979BFE"/>
    <w:p w14:paraId="5AC0BA6D"/>
    <w:p w14:paraId="363C0998"/>
    <w:p w14:paraId="489ACF94"/>
    <w:p w14:paraId="0A455FAC"/>
    <w:p w14:paraId="26E4D600"/>
    <w:p w14:paraId="53A94D7B"/>
    <w:p w14:paraId="0D1D8BB6"/>
    <w:p w14:paraId="4EF87EA3"/>
    <w:p w14:paraId="2B898845"/>
    <w:p w14:paraId="5A718F3A"/>
    <w:p w14:paraId="023CAEE2"/>
    <w:p w14:paraId="7BD89600"/>
    <w:p w14:paraId="1D0CAA90"/>
    <w:p w14:paraId="7D0D75E1"/>
    <w:p w14:paraId="2B5E2F2B"/>
    <w:p w14:paraId="15CD7BA7">
      <w:pPr>
        <w:numPr>
          <w:ilvl w:val="0"/>
          <w:numId w:val="1"/>
        </w:numPr>
        <w:spacing w:line="500" w:lineRule="exact"/>
        <w:rPr>
          <w:rFonts w:hint="eastAsia"/>
        </w:rPr>
      </w:pPr>
      <w:r>
        <w:rPr>
          <w:rFonts w:hint="eastAsia"/>
        </w:rPr>
        <w:t>登录成功后就可以使用数据库的个性化功能了</w:t>
      </w:r>
    </w:p>
    <w:p w14:paraId="44B8D111">
      <w:pPr>
        <w:tabs>
          <w:tab w:val="left" w:pos="4200"/>
        </w:tabs>
        <w:spacing w:line="500" w:lineRule="exact"/>
        <w:rPr>
          <w:rFonts w:hint="eastAsia"/>
        </w:rPr>
      </w:pPr>
      <w:r>
        <w:rPr>
          <w:lang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220980</wp:posOffset>
            </wp:positionV>
            <wp:extent cx="5419725" cy="3171190"/>
            <wp:effectExtent l="0" t="0" r="5715" b="13970"/>
            <wp:wrapNone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DB8D5B">
      <w:pPr>
        <w:jc w:val="left"/>
        <w:rPr>
          <w:rFonts w:hint="eastAsia"/>
        </w:rPr>
      </w:pPr>
    </w:p>
    <w:p w14:paraId="6EBFCC1E">
      <w:pPr>
        <w:jc w:val="left"/>
        <w:rPr>
          <w:rFonts w:hint="eastAsia"/>
        </w:rPr>
      </w:pPr>
    </w:p>
    <w:p w14:paraId="112B2A76">
      <w:pPr>
        <w:jc w:val="left"/>
        <w:rPr>
          <w:rFonts w:hint="eastAsia"/>
        </w:rPr>
      </w:pPr>
    </w:p>
    <w:p w14:paraId="017DA980">
      <w:pPr>
        <w:jc w:val="left"/>
        <w:rPr>
          <w:rFonts w:hint="eastAsia"/>
        </w:rPr>
      </w:pPr>
    </w:p>
    <w:p w14:paraId="35AE2D79">
      <w:pPr>
        <w:jc w:val="left"/>
        <w:rPr>
          <w:rFonts w:hint="eastAsia"/>
        </w:rPr>
      </w:pPr>
    </w:p>
    <w:p w14:paraId="2C7A769E">
      <w:pPr>
        <w:jc w:val="left"/>
        <w:rPr>
          <w:rFonts w:hint="eastAsia"/>
        </w:rPr>
      </w:pPr>
    </w:p>
    <w:p w14:paraId="0E2579BF">
      <w:pPr>
        <w:jc w:val="left"/>
        <w:rPr>
          <w:rFonts w:hint="eastAsia"/>
        </w:rPr>
      </w:pPr>
    </w:p>
    <w:p w14:paraId="032F445C">
      <w:pPr>
        <w:jc w:val="left"/>
        <w:rPr>
          <w:rFonts w:hint="eastAsia"/>
        </w:rPr>
      </w:pPr>
    </w:p>
    <w:p w14:paraId="335B50DF">
      <w:pPr>
        <w:jc w:val="left"/>
        <w:rPr>
          <w:rFonts w:hint="eastAsia"/>
        </w:rPr>
      </w:pPr>
    </w:p>
    <w:p w14:paraId="64C355A9">
      <w:pPr>
        <w:jc w:val="left"/>
        <w:rPr>
          <w:rFonts w:hint="eastAsia"/>
        </w:rPr>
      </w:pPr>
    </w:p>
    <w:p w14:paraId="262485D0">
      <w:pPr>
        <w:jc w:val="left"/>
        <w:rPr>
          <w:rFonts w:hint="eastAsia"/>
        </w:rPr>
      </w:pPr>
    </w:p>
    <w:p w14:paraId="16191FFA">
      <w:pPr>
        <w:jc w:val="left"/>
        <w:rPr>
          <w:rFonts w:hint="eastAsia"/>
        </w:rPr>
      </w:pPr>
    </w:p>
    <w:p w14:paraId="56093672">
      <w:pPr>
        <w:jc w:val="left"/>
        <w:rPr>
          <w:rFonts w:hint="eastAsia"/>
        </w:rPr>
      </w:pPr>
    </w:p>
    <w:p w14:paraId="3ED32A09">
      <w:pPr>
        <w:jc w:val="left"/>
        <w:rPr>
          <w:rFonts w:hint="eastAsia"/>
        </w:rPr>
      </w:pPr>
    </w:p>
    <w:p w14:paraId="466BFC21">
      <w:pPr>
        <w:jc w:val="left"/>
        <w:rPr>
          <w:rFonts w:hint="eastAsia"/>
        </w:rPr>
      </w:pPr>
    </w:p>
    <w:p w14:paraId="00D52BDD">
      <w:pPr>
        <w:jc w:val="left"/>
        <w:rPr>
          <w:rFonts w:hint="eastAsia"/>
        </w:rPr>
      </w:pPr>
    </w:p>
    <w:p w14:paraId="5D624ACE">
      <w:pPr>
        <w:jc w:val="left"/>
        <w:rPr>
          <w:rFonts w:hint="eastAsia"/>
        </w:rPr>
      </w:pPr>
    </w:p>
    <w:p w14:paraId="1B42ADEA">
      <w:pPr>
        <w:jc w:val="left"/>
        <w:rPr>
          <w:rFonts w:hint="eastAsia"/>
        </w:rPr>
      </w:pPr>
    </w:p>
    <w:p w14:paraId="06A65D5D">
      <w:pPr>
        <w:jc w:val="left"/>
        <w:rPr>
          <w:rFonts w:hint="eastAsia"/>
        </w:rPr>
      </w:pPr>
    </w:p>
    <w:p w14:paraId="6AF50C79">
      <w:pPr>
        <w:jc w:val="left"/>
        <w:rPr>
          <w:rFonts w:hint="eastAsia"/>
        </w:rPr>
      </w:pPr>
    </w:p>
    <w:p w14:paraId="06B7594D">
      <w:pPr>
        <w:jc w:val="left"/>
        <w:rPr>
          <w:rFonts w:hint="eastAsia"/>
        </w:rPr>
      </w:pPr>
    </w:p>
    <w:p w14:paraId="7BDF3D6E">
      <w:pPr>
        <w:spacing w:before="156" w:beforeLines="50" w:after="156" w:afterLines="50" w:line="500" w:lineRule="exac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（二）微信端使用说明</w:t>
      </w:r>
    </w:p>
    <w:p w14:paraId="15BAC9F1">
      <w:pPr>
        <w:spacing w:line="500" w:lineRule="exact"/>
      </w:pPr>
      <w:r>
        <w:rPr>
          <w:rFonts w:hint="eastAsia"/>
        </w:rPr>
        <w:t>1、扫描以下二维码关注中科UMajor大学专业课</w:t>
      </w:r>
    </w:p>
    <w:p w14:paraId="69F20144">
      <w:pPr>
        <w:spacing w:line="500" w:lineRule="exac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187325</wp:posOffset>
            </wp:positionV>
            <wp:extent cx="1711960" cy="1961515"/>
            <wp:effectExtent l="0" t="0" r="10160" b="4445"/>
            <wp:wrapNone/>
            <wp:docPr id="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53560">
      <w:pPr>
        <w:spacing w:line="500" w:lineRule="exact"/>
      </w:pPr>
    </w:p>
    <w:p w14:paraId="0F8B2D65">
      <w:pPr>
        <w:spacing w:line="500" w:lineRule="exact"/>
      </w:pPr>
    </w:p>
    <w:p w14:paraId="3557ED11">
      <w:pPr>
        <w:spacing w:line="500" w:lineRule="exact"/>
      </w:pPr>
    </w:p>
    <w:p w14:paraId="528CA0FF">
      <w:pPr>
        <w:spacing w:line="500" w:lineRule="exact"/>
      </w:pPr>
    </w:p>
    <w:p w14:paraId="489044E9">
      <w:pPr>
        <w:spacing w:line="500" w:lineRule="exact"/>
      </w:pPr>
    </w:p>
    <w:p w14:paraId="0EDCDF24">
      <w:pPr>
        <w:spacing w:line="500" w:lineRule="exact"/>
        <w:rPr>
          <w:rFonts w:hint="eastAsia"/>
        </w:rPr>
      </w:pPr>
    </w:p>
    <w:p w14:paraId="79F2A391">
      <w:pPr>
        <w:numPr>
          <w:ilvl w:val="0"/>
          <w:numId w:val="2"/>
        </w:numPr>
        <w:spacing w:line="500" w:lineRule="exact"/>
        <w:rPr>
          <w:rFonts w:hint="eastAsia"/>
        </w:rPr>
      </w:pPr>
      <w:r>
        <w:rPr>
          <w:rFonts w:hint="eastAsia"/>
        </w:rPr>
        <w:t>扫描后关注关注中科UMajor大学专业课公众号，点击进入学习，弹出登录页面，用自</w:t>
      </w:r>
    </w:p>
    <w:p w14:paraId="76A934E8">
      <w:pPr>
        <w:numPr>
          <w:ilvl w:val="0"/>
          <w:numId w:val="0"/>
        </w:numPr>
        <w:spacing w:line="500" w:lineRule="exact"/>
        <w:rPr>
          <w:rFonts w:hint="eastAsia"/>
        </w:rPr>
      </w:pP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964565</wp:posOffset>
            </wp:positionV>
            <wp:extent cx="2031365" cy="3610610"/>
            <wp:effectExtent l="0" t="0" r="10795" b="1270"/>
            <wp:wrapTopAndBottom/>
            <wp:docPr id="7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788035</wp:posOffset>
            </wp:positionV>
            <wp:extent cx="2031365" cy="3610610"/>
            <wp:effectExtent l="0" t="0" r="10795" b="1270"/>
            <wp:wrapNone/>
            <wp:docPr id="6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己的账号和密码进行登录，登录成功后，就可以终身免费使用了。校园网内注册后，可不限地址登录微信端。</w:t>
      </w:r>
    </w:p>
    <w:p w14:paraId="5DFD8A6F">
      <w:pPr>
        <w:numPr>
          <w:ilvl w:val="0"/>
          <w:numId w:val="0"/>
        </w:numPr>
        <w:spacing w:line="500" w:lineRule="exact"/>
        <w:rPr>
          <w:rFonts w:hint="eastAsia"/>
        </w:rPr>
      </w:pP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117475</wp:posOffset>
            </wp:positionV>
            <wp:extent cx="2059940" cy="3661410"/>
            <wp:effectExtent l="0" t="0" r="12700" b="11430"/>
            <wp:wrapNone/>
            <wp:docPr id="8" name="图片 57" descr="548CD529FF2BBD53C925C44E1F68F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7" descr="548CD529FF2BBD53C925C44E1F68FB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D5F74">
      <w:pPr>
        <w:numPr>
          <w:ilvl w:val="0"/>
          <w:numId w:val="0"/>
        </w:numPr>
        <w:spacing w:line="500" w:lineRule="exact"/>
        <w:rPr>
          <w:rFonts w:hint="eastAsia"/>
        </w:rPr>
      </w:pPr>
    </w:p>
    <w:p w14:paraId="5826AD84">
      <w:pPr>
        <w:widowControl/>
        <w:jc w:val="left"/>
      </w:pPr>
    </w:p>
    <w:p w14:paraId="587C122B">
      <w:pPr>
        <w:widowControl/>
        <w:jc w:val="left"/>
        <w:rPr>
          <w:rFonts w:hint="eastAsia"/>
        </w:rPr>
      </w:pPr>
    </w:p>
    <w:p w14:paraId="7F90F988">
      <w:pPr>
        <w:widowControl/>
        <w:jc w:val="left"/>
        <w:rPr>
          <w:rFonts w:hint="eastAsia"/>
        </w:rPr>
      </w:pPr>
    </w:p>
    <w:p w14:paraId="3A46C91B">
      <w:pPr>
        <w:widowControl/>
        <w:jc w:val="left"/>
        <w:rPr>
          <w:rFonts w:hint="eastAsia"/>
        </w:rPr>
      </w:pPr>
    </w:p>
    <w:p w14:paraId="568E0976">
      <w:pPr>
        <w:widowControl/>
        <w:jc w:val="left"/>
      </w:pPr>
    </w:p>
    <w:p w14:paraId="638F43C8">
      <w:pPr>
        <w:spacing w:line="500" w:lineRule="exact"/>
        <w:rPr>
          <w:rFonts w:hint="eastAsia"/>
        </w:rPr>
      </w:pPr>
      <w:r>
        <w:rPr>
          <w:rFonts w:hint="eastAsia"/>
        </w:rPr>
        <w:t>3、点击登录后，可在线学习专业课课程。</w:t>
      </w:r>
    </w:p>
    <w:p w14:paraId="63F624F0">
      <w:pPr>
        <w:widowControl/>
        <w:jc w:val="left"/>
      </w:pPr>
    </w:p>
    <w:p w14:paraId="378BB57E">
      <w:pPr>
        <w:widowControl/>
        <w:jc w:val="left"/>
      </w:pPr>
    </w:p>
    <w:p w14:paraId="7BD1F800">
      <w:pPr>
        <w:widowControl/>
        <w:jc w:val="left"/>
      </w:pPr>
    </w:p>
    <w:p w14:paraId="0883108C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20320</wp:posOffset>
            </wp:positionV>
            <wp:extent cx="1934845" cy="3404870"/>
            <wp:effectExtent l="0" t="0" r="635" b="8890"/>
            <wp:wrapNone/>
            <wp:docPr id="9" name="图片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20320</wp:posOffset>
            </wp:positionV>
            <wp:extent cx="1934210" cy="3439795"/>
            <wp:effectExtent l="0" t="0" r="1270" b="4445"/>
            <wp:wrapNone/>
            <wp:docPr id="10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20320</wp:posOffset>
            </wp:positionV>
            <wp:extent cx="1915795" cy="3406775"/>
            <wp:effectExtent l="0" t="0" r="4445" b="6985"/>
            <wp:wrapNone/>
            <wp:docPr id="11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1EFCB">
      <w:pPr>
        <w:widowControl/>
        <w:jc w:val="left"/>
      </w:pPr>
    </w:p>
    <w:p w14:paraId="6FBA3361">
      <w:pPr>
        <w:widowControl/>
        <w:jc w:val="left"/>
      </w:pPr>
    </w:p>
    <w:p w14:paraId="137CCFA8">
      <w:pPr>
        <w:spacing w:line="500" w:lineRule="exact"/>
      </w:pPr>
    </w:p>
    <w:p w14:paraId="190C27D4">
      <w:pPr>
        <w:spacing w:line="500" w:lineRule="exact"/>
      </w:pPr>
    </w:p>
    <w:p w14:paraId="0595A428">
      <w:pPr>
        <w:spacing w:line="500" w:lineRule="exact"/>
      </w:pPr>
    </w:p>
    <w:p w14:paraId="16CC9443">
      <w:pPr>
        <w:widowControl/>
        <w:jc w:val="left"/>
      </w:pPr>
    </w:p>
    <w:p w14:paraId="50A22009">
      <w:pPr>
        <w:spacing w:line="500" w:lineRule="exact"/>
      </w:pPr>
    </w:p>
    <w:p w14:paraId="448B67C8">
      <w:pPr>
        <w:spacing w:line="500" w:lineRule="exact"/>
      </w:pPr>
    </w:p>
    <w:p w14:paraId="3F784264">
      <w:pPr>
        <w:spacing w:line="500" w:lineRule="exact"/>
      </w:pPr>
    </w:p>
    <w:p w14:paraId="3A232018">
      <w:pPr>
        <w:spacing w:line="500" w:lineRule="exact"/>
      </w:pPr>
    </w:p>
    <w:p w14:paraId="74645069">
      <w:pPr>
        <w:spacing w:line="500" w:lineRule="exact"/>
      </w:pPr>
    </w:p>
    <w:p w14:paraId="4C249614">
      <w:pPr>
        <w:spacing w:line="500" w:lineRule="exact"/>
      </w:pPr>
    </w:p>
    <w:p w14:paraId="7FFF437D">
      <w:pPr>
        <w:spacing w:line="500" w:lineRule="exact"/>
        <w:rPr>
          <w:rFonts w:hint="eastAsia"/>
        </w:rPr>
      </w:pPr>
      <w:r>
        <w:rPr>
          <w:rFonts w:hint="eastAsia"/>
        </w:rPr>
        <w:t>4、还可以针对自身的学习情况形成个性化的分析</w:t>
      </w:r>
    </w:p>
    <w:p w14:paraId="2D9633E6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186055</wp:posOffset>
            </wp:positionV>
            <wp:extent cx="1987550" cy="3672840"/>
            <wp:effectExtent l="0" t="0" r="8890" b="0"/>
            <wp:wrapNone/>
            <wp:docPr id="13" name="图片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186055</wp:posOffset>
            </wp:positionV>
            <wp:extent cx="2049145" cy="3644265"/>
            <wp:effectExtent l="0" t="0" r="8255" b="13335"/>
            <wp:wrapNone/>
            <wp:docPr id="12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186055</wp:posOffset>
            </wp:positionV>
            <wp:extent cx="1977390" cy="3587115"/>
            <wp:effectExtent l="0" t="0" r="3810" b="9525"/>
            <wp:wrapNone/>
            <wp:docPr id="14" name="图片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8A81A4">
      <w:pPr>
        <w:spacing w:line="500" w:lineRule="exact"/>
      </w:pPr>
    </w:p>
    <w:p w14:paraId="648C90C4">
      <w:pPr>
        <w:spacing w:line="500" w:lineRule="exact"/>
      </w:pPr>
    </w:p>
    <w:p w14:paraId="0536B116">
      <w:pPr>
        <w:spacing w:line="500" w:lineRule="exact"/>
      </w:pPr>
    </w:p>
    <w:p w14:paraId="17D89F25">
      <w:pPr>
        <w:spacing w:line="500" w:lineRule="exact"/>
      </w:pPr>
    </w:p>
    <w:p w14:paraId="5A19E1E6">
      <w:pPr>
        <w:spacing w:line="500" w:lineRule="exact"/>
      </w:pPr>
    </w:p>
    <w:p w14:paraId="69D34891">
      <w:pPr>
        <w:spacing w:line="500" w:lineRule="exact"/>
      </w:pPr>
    </w:p>
    <w:p w14:paraId="37BC938B">
      <w:pPr>
        <w:spacing w:line="500" w:lineRule="exact"/>
      </w:pPr>
    </w:p>
    <w:p w14:paraId="0DF1A497">
      <w:pPr>
        <w:spacing w:line="500" w:lineRule="exact"/>
      </w:pPr>
    </w:p>
    <w:p w14:paraId="615FE09B">
      <w:pPr>
        <w:spacing w:line="500" w:lineRule="exact"/>
      </w:pPr>
    </w:p>
    <w:p w14:paraId="5A1969FE">
      <w:pPr>
        <w:spacing w:line="500" w:lineRule="exact"/>
      </w:pPr>
    </w:p>
    <w:p w14:paraId="64142833">
      <w:pPr>
        <w:spacing w:line="500" w:lineRule="exact"/>
      </w:pPr>
    </w:p>
    <w:p w14:paraId="1A1EEAC8">
      <w:pPr>
        <w:jc w:val="left"/>
        <w:rPr>
          <w:rFonts w:hint="eastAsia"/>
        </w:rPr>
      </w:pPr>
    </w:p>
    <w:p w14:paraId="6AA1330C">
      <w:pPr>
        <w:spacing w:before="156" w:beforeLines="50" w:after="156" w:afterLines="50" w:line="500" w:lineRule="exac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（三）手机APP使用说明</w:t>
      </w:r>
    </w:p>
    <w:p w14:paraId="0BD16477">
      <w:pPr>
        <w:spacing w:line="500" w:lineRule="exact"/>
      </w:pPr>
      <w:r>
        <w:rPr>
          <w:rFonts w:hint="eastAsia"/>
        </w:rPr>
        <w:t>1、扫描以下二维码下载中科UMajor数据库APP，选择匹配的格式（iphone/Android）进行下载。</w:t>
      </w:r>
    </w:p>
    <w:p w14:paraId="0DC4AEB4">
      <w:pPr>
        <w:spacing w:line="500" w:lineRule="exact"/>
      </w:pPr>
      <w:r>
        <w:rPr>
          <w:lang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173990</wp:posOffset>
            </wp:positionV>
            <wp:extent cx="1981200" cy="2286000"/>
            <wp:effectExtent l="0" t="0" r="0" b="0"/>
            <wp:wrapNone/>
            <wp:docPr id="1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7ADC42">
      <w:pPr>
        <w:spacing w:line="500" w:lineRule="exact"/>
      </w:pPr>
    </w:p>
    <w:p w14:paraId="7202DDFF">
      <w:pPr>
        <w:spacing w:line="500" w:lineRule="exact"/>
      </w:pPr>
    </w:p>
    <w:p w14:paraId="3F22F353">
      <w:pPr>
        <w:spacing w:line="500" w:lineRule="exact"/>
      </w:pPr>
    </w:p>
    <w:p w14:paraId="25F96F0B">
      <w:pPr>
        <w:spacing w:line="500" w:lineRule="exact"/>
      </w:pPr>
    </w:p>
    <w:p w14:paraId="00CAC6D8">
      <w:pPr>
        <w:spacing w:line="500" w:lineRule="exact"/>
      </w:pPr>
    </w:p>
    <w:p w14:paraId="66EE8637">
      <w:pPr>
        <w:spacing w:line="500" w:lineRule="exact"/>
      </w:pPr>
    </w:p>
    <w:p w14:paraId="5B140B66">
      <w:pPr>
        <w:spacing w:line="500" w:lineRule="exact"/>
      </w:pPr>
    </w:p>
    <w:p w14:paraId="00CD8D20">
      <w:pPr>
        <w:spacing w:line="500" w:lineRule="exact"/>
        <w:rPr>
          <w:rFonts w:hint="eastAsia"/>
        </w:rPr>
      </w:pPr>
    </w:p>
    <w:p w14:paraId="3835ACD6">
      <w:pPr>
        <w:spacing w:line="500" w:lineRule="exact"/>
        <w:rPr>
          <w:rFonts w:hint="eastAsia"/>
        </w:rPr>
      </w:pPr>
      <w:r>
        <w:rPr>
          <w:rFonts w:hint="eastAsia"/>
        </w:rPr>
        <w:t>2、下载完毕APP后，根据需要用自己的账号和密码进行登录，登录成功后，就可以终身免费使用了。账号注册后，可不限地址登录手机APP端。</w:t>
      </w:r>
    </w:p>
    <w:p w14:paraId="30A78A40">
      <w:pPr>
        <w:spacing w:line="500" w:lineRule="exact"/>
        <w:rPr>
          <w:rFonts w:hint="eastAsia"/>
        </w:rPr>
      </w:pPr>
      <w:r>
        <w:rPr>
          <w:rFonts w:hint="eastAsia"/>
          <w:lang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262255</wp:posOffset>
            </wp:positionV>
            <wp:extent cx="2030095" cy="3610610"/>
            <wp:effectExtent l="0" t="0" r="12065" b="1270"/>
            <wp:wrapNone/>
            <wp:docPr id="18" name="图片 54" descr="EDD5652E78389E070C5E1FBA8F2F3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4" descr="EDD5652E78389E070C5E1FBA8F2F32D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280670</wp:posOffset>
            </wp:positionV>
            <wp:extent cx="2087880" cy="3542030"/>
            <wp:effectExtent l="0" t="0" r="0" b="8890"/>
            <wp:wrapNone/>
            <wp:docPr id="17" name="图片 53" descr="D29AD4F1C5660543A43BB8BC26D4C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3" descr="D29AD4F1C5660543A43BB8BC26D4C4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270510</wp:posOffset>
            </wp:positionV>
            <wp:extent cx="1982470" cy="3431540"/>
            <wp:effectExtent l="0" t="0" r="13970" b="12700"/>
            <wp:wrapNone/>
            <wp:docPr id="16" name="图片 52" descr="C2FFC32F818035D3E283F376FB412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2" descr="C2FFC32F818035D3E283F376FB412AB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FF8F77">
      <w:pPr>
        <w:widowControl/>
        <w:jc w:val="left"/>
      </w:pPr>
    </w:p>
    <w:p w14:paraId="39ADA74E">
      <w:pPr>
        <w:widowControl/>
        <w:jc w:val="left"/>
        <w:rPr>
          <w:rFonts w:hint="eastAsia"/>
        </w:rPr>
      </w:pPr>
    </w:p>
    <w:p w14:paraId="02C746BD">
      <w:pPr>
        <w:widowControl/>
        <w:jc w:val="left"/>
        <w:rPr>
          <w:rFonts w:hint="eastAsia"/>
        </w:rPr>
      </w:pPr>
    </w:p>
    <w:p w14:paraId="4BCAC706">
      <w:pPr>
        <w:widowControl/>
        <w:jc w:val="left"/>
        <w:rPr>
          <w:rFonts w:hint="eastAsia"/>
        </w:rPr>
      </w:pPr>
    </w:p>
    <w:p w14:paraId="04953EAB">
      <w:pPr>
        <w:widowControl/>
        <w:jc w:val="left"/>
        <w:rPr>
          <w:rFonts w:hint="eastAsia"/>
        </w:rPr>
      </w:pPr>
    </w:p>
    <w:p w14:paraId="0EF209D5">
      <w:pPr>
        <w:widowControl/>
        <w:jc w:val="left"/>
        <w:rPr>
          <w:rFonts w:hint="eastAsia"/>
        </w:rPr>
      </w:pPr>
    </w:p>
    <w:p w14:paraId="41C2B1B5">
      <w:pPr>
        <w:widowControl/>
        <w:jc w:val="left"/>
        <w:rPr>
          <w:rFonts w:hint="eastAsia"/>
        </w:rPr>
      </w:pPr>
    </w:p>
    <w:p w14:paraId="02E1338F">
      <w:pPr>
        <w:widowControl/>
        <w:jc w:val="left"/>
        <w:rPr>
          <w:rFonts w:hint="eastAsia"/>
        </w:rPr>
      </w:pPr>
    </w:p>
    <w:p w14:paraId="0518C5C1">
      <w:pPr>
        <w:widowControl/>
        <w:jc w:val="left"/>
        <w:rPr>
          <w:rFonts w:hint="eastAsia"/>
        </w:rPr>
      </w:pPr>
    </w:p>
    <w:p w14:paraId="38B049C3">
      <w:pPr>
        <w:widowControl/>
        <w:jc w:val="left"/>
        <w:rPr>
          <w:rFonts w:hint="eastAsia"/>
        </w:rPr>
      </w:pPr>
    </w:p>
    <w:p w14:paraId="29BAFC60">
      <w:pPr>
        <w:widowControl/>
        <w:jc w:val="left"/>
        <w:rPr>
          <w:rFonts w:hint="eastAsia"/>
        </w:rPr>
      </w:pPr>
    </w:p>
    <w:p w14:paraId="42A5B807">
      <w:pPr>
        <w:widowControl/>
        <w:jc w:val="left"/>
        <w:rPr>
          <w:rFonts w:hint="eastAsia"/>
        </w:rPr>
      </w:pPr>
    </w:p>
    <w:p w14:paraId="11DA9176">
      <w:pPr>
        <w:widowControl/>
        <w:jc w:val="left"/>
        <w:rPr>
          <w:rFonts w:hint="eastAsia"/>
        </w:rPr>
      </w:pPr>
    </w:p>
    <w:p w14:paraId="208C51E4">
      <w:pPr>
        <w:widowControl/>
        <w:jc w:val="left"/>
        <w:rPr>
          <w:rFonts w:hint="eastAsia"/>
        </w:rPr>
      </w:pPr>
    </w:p>
    <w:p w14:paraId="4F1082A1">
      <w:pPr>
        <w:widowControl/>
        <w:jc w:val="left"/>
        <w:rPr>
          <w:rFonts w:hint="eastAsia"/>
        </w:rPr>
      </w:pPr>
    </w:p>
    <w:p w14:paraId="7EF80641">
      <w:pPr>
        <w:widowControl/>
        <w:jc w:val="left"/>
        <w:rPr>
          <w:rFonts w:hint="eastAsia"/>
        </w:rPr>
      </w:pPr>
    </w:p>
    <w:p w14:paraId="3C4BB94A">
      <w:pPr>
        <w:widowControl/>
        <w:jc w:val="left"/>
        <w:rPr>
          <w:rFonts w:hint="eastAsia"/>
        </w:rPr>
      </w:pPr>
    </w:p>
    <w:p w14:paraId="5D5BB064">
      <w:pPr>
        <w:widowControl/>
        <w:jc w:val="left"/>
        <w:rPr>
          <w:rFonts w:hint="eastAsia"/>
        </w:rPr>
      </w:pPr>
    </w:p>
    <w:p w14:paraId="5521860C">
      <w:pPr>
        <w:widowControl/>
        <w:jc w:val="left"/>
        <w:rPr>
          <w:rFonts w:hint="eastAsia"/>
        </w:rPr>
      </w:pPr>
    </w:p>
    <w:p w14:paraId="1BC4D47F">
      <w:pPr>
        <w:widowControl/>
        <w:jc w:val="left"/>
        <w:rPr>
          <w:rFonts w:hint="eastAsia"/>
        </w:rPr>
      </w:pPr>
    </w:p>
    <w:p w14:paraId="0C9A454A">
      <w:pPr>
        <w:spacing w:line="500" w:lineRule="exact"/>
        <w:rPr>
          <w:rFonts w:hint="eastAsia"/>
        </w:rPr>
      </w:pPr>
      <w:r>
        <w:rPr>
          <w:rFonts w:hint="eastAsia"/>
        </w:rPr>
        <w:t>3、点击登录后，进入于中科UMajor数据库APP可直接使用学习。</w:t>
      </w:r>
    </w:p>
    <w:p w14:paraId="18F67F8F">
      <w:pPr>
        <w:widowControl/>
        <w:jc w:val="left"/>
      </w:pPr>
    </w:p>
    <w:p w14:paraId="13A6DBE2">
      <w:pPr>
        <w:widowControl/>
        <w:jc w:val="left"/>
      </w:pPr>
      <w:r>
        <w:rPr>
          <w:lang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52705</wp:posOffset>
            </wp:positionV>
            <wp:extent cx="1880235" cy="3610610"/>
            <wp:effectExtent l="0" t="0" r="9525" b="1270"/>
            <wp:wrapNone/>
            <wp:docPr id="20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1812925</wp:posOffset>
            </wp:positionH>
            <wp:positionV relativeFrom="paragraph">
              <wp:posOffset>20320</wp:posOffset>
            </wp:positionV>
            <wp:extent cx="2066925" cy="3642360"/>
            <wp:effectExtent l="0" t="0" r="5715" b="0"/>
            <wp:wrapNone/>
            <wp:docPr id="19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15875</wp:posOffset>
            </wp:positionV>
            <wp:extent cx="2065655" cy="3662680"/>
            <wp:effectExtent l="0" t="0" r="6985" b="10160"/>
            <wp:wrapNone/>
            <wp:docPr id="21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D1716A">
      <w:pPr>
        <w:widowControl/>
        <w:jc w:val="left"/>
      </w:pPr>
    </w:p>
    <w:p w14:paraId="0622FD84">
      <w:pPr>
        <w:widowControl/>
        <w:jc w:val="left"/>
      </w:pPr>
    </w:p>
    <w:p w14:paraId="1F152467">
      <w:pPr>
        <w:widowControl/>
        <w:jc w:val="left"/>
      </w:pPr>
    </w:p>
    <w:p w14:paraId="19F8F115">
      <w:pPr>
        <w:widowControl/>
        <w:jc w:val="left"/>
      </w:pPr>
    </w:p>
    <w:p w14:paraId="1494DAA8">
      <w:pPr>
        <w:spacing w:line="500" w:lineRule="exact"/>
      </w:pPr>
    </w:p>
    <w:p w14:paraId="54550850">
      <w:pPr>
        <w:spacing w:line="500" w:lineRule="exact"/>
      </w:pPr>
    </w:p>
    <w:p w14:paraId="23DF5B91">
      <w:pPr>
        <w:spacing w:line="500" w:lineRule="exact"/>
      </w:pPr>
    </w:p>
    <w:p w14:paraId="783687EC">
      <w:pPr>
        <w:widowControl/>
        <w:jc w:val="left"/>
      </w:pPr>
    </w:p>
    <w:p w14:paraId="5AFC1E04">
      <w:pPr>
        <w:spacing w:line="500" w:lineRule="exact"/>
      </w:pPr>
    </w:p>
    <w:p w14:paraId="041EE225">
      <w:pPr>
        <w:spacing w:line="500" w:lineRule="exact"/>
      </w:pPr>
    </w:p>
    <w:p w14:paraId="03382917">
      <w:pPr>
        <w:spacing w:line="500" w:lineRule="exact"/>
      </w:pPr>
    </w:p>
    <w:p w14:paraId="7D5D89B8">
      <w:pPr>
        <w:spacing w:line="500" w:lineRule="exact"/>
      </w:pPr>
    </w:p>
    <w:p w14:paraId="1880C990">
      <w:pPr>
        <w:spacing w:line="500" w:lineRule="exact"/>
      </w:pPr>
    </w:p>
    <w:p w14:paraId="27EC5680">
      <w:pPr>
        <w:spacing w:line="500" w:lineRule="exact"/>
      </w:pPr>
    </w:p>
    <w:p w14:paraId="38E8E0E6">
      <w:pPr>
        <w:spacing w:line="500" w:lineRule="exact"/>
        <w:rPr>
          <w:rFonts w:hint="eastAsia"/>
        </w:rPr>
      </w:pPr>
      <w:r>
        <w:rPr>
          <w:rFonts w:hint="eastAsia"/>
        </w:rPr>
        <w:t>4、</w:t>
      </w:r>
      <w:r>
        <w:rPr>
          <w:rFonts w:hint="eastAsia" w:ascii="宋体" w:hAnsi="宋体"/>
          <w:szCs w:val="21"/>
        </w:rPr>
        <w:t>中科</w:t>
      </w:r>
      <w:r>
        <w:rPr>
          <w:rFonts w:hint="eastAsia"/>
        </w:rPr>
        <w:t>UMajor数据库</w:t>
      </w:r>
      <w:r>
        <w:rPr>
          <w:rFonts w:hint="eastAsia" w:ascii="宋体" w:hAnsi="宋体"/>
          <w:szCs w:val="21"/>
        </w:rPr>
        <w:t>的APP软件还可以对个人的学习进展进行记录和分析</w:t>
      </w:r>
    </w:p>
    <w:p w14:paraId="72A2459B">
      <w:pPr>
        <w:widowControl/>
        <w:jc w:val="left"/>
      </w:pPr>
    </w:p>
    <w:p w14:paraId="7EC12B6E">
      <w:pPr>
        <w:spacing w:line="500" w:lineRule="exact"/>
      </w:pPr>
      <w:r>
        <w:rPr>
          <w:lang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88265</wp:posOffset>
            </wp:positionV>
            <wp:extent cx="2066925" cy="3876675"/>
            <wp:effectExtent l="0" t="0" r="5715" b="9525"/>
            <wp:wrapNone/>
            <wp:docPr id="24" name="图片 16" descr="C:\Users\Administrator\Documents\Tencent Files\3063129687\Image\C2C\Image1\A31C633CD30CE346DA95AD05322D5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Administrator\Documents\Tencent Files\3063129687\Image\C2C\Image1\A31C633CD30CE346DA95AD05322D53E4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21590</wp:posOffset>
            </wp:positionV>
            <wp:extent cx="2181225" cy="3943350"/>
            <wp:effectExtent l="0" t="0" r="13335" b="3810"/>
            <wp:wrapNone/>
            <wp:docPr id="23" name="图片 12" descr="C:\Users\Administrator\Documents\Tencent Files\3063129687\Image\C2C\Image1\242B077A281F138D242E610D0D798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C:\Users\Administrator\Documents\Tencent Files\3063129687\Image\C2C\Image1\242B077A281F138D242E610D0D798B4F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88265</wp:posOffset>
            </wp:positionV>
            <wp:extent cx="2066925" cy="3876675"/>
            <wp:effectExtent l="0" t="0" r="5715" b="9525"/>
            <wp:wrapNone/>
            <wp:docPr id="22" name="图片 10" descr="C:\Users\Administrator\Documents\Tencent Files\3063129687\Image\C2C\Image1\DEF6FF06AC53AF214D65A3BE46825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C:\Users\Administrator\Documents\Tencent Files\3063129687\Image\C2C\Image1\DEF6FF06AC53AF214D65A3BE46825A21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9F1C06">
      <w:pPr>
        <w:spacing w:line="500" w:lineRule="exact"/>
      </w:pPr>
    </w:p>
    <w:p w14:paraId="2DC5B024">
      <w:pPr>
        <w:spacing w:line="500" w:lineRule="exact"/>
      </w:pPr>
    </w:p>
    <w:p w14:paraId="1B920504">
      <w:pPr>
        <w:spacing w:line="500" w:lineRule="exact"/>
      </w:pPr>
    </w:p>
    <w:p w14:paraId="64158915">
      <w:pPr>
        <w:spacing w:line="500" w:lineRule="exact"/>
      </w:pPr>
    </w:p>
    <w:p w14:paraId="2EC8EB35">
      <w:pPr>
        <w:spacing w:line="500" w:lineRule="exact"/>
      </w:pPr>
    </w:p>
    <w:p w14:paraId="43164240">
      <w:pPr>
        <w:spacing w:line="500" w:lineRule="exact"/>
      </w:pPr>
    </w:p>
    <w:p w14:paraId="2284EEF8">
      <w:pPr>
        <w:spacing w:line="500" w:lineRule="exact"/>
      </w:pPr>
    </w:p>
    <w:p w14:paraId="15AA3F01">
      <w:pPr>
        <w:spacing w:line="500" w:lineRule="exact"/>
      </w:pPr>
    </w:p>
    <w:p w14:paraId="7E2BCD34">
      <w:pPr>
        <w:jc w:val="left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49457C"/>
    <w:multiLevelType w:val="singleLevel"/>
    <w:tmpl w:val="ED49457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2D6A2F63"/>
    <w:multiLevelType w:val="singleLevel"/>
    <w:tmpl w:val="2D6A2F63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zNDM2OTk0YjVjNmQ4Nzg1OGU0MWJiZjQ1MjUyNjUifQ=="/>
  </w:docVars>
  <w:rsids>
    <w:rsidRoot w:val="00EE6B17"/>
    <w:rsid w:val="00263DE4"/>
    <w:rsid w:val="00371AC8"/>
    <w:rsid w:val="003A7A47"/>
    <w:rsid w:val="003C74BB"/>
    <w:rsid w:val="00503829"/>
    <w:rsid w:val="00550CA5"/>
    <w:rsid w:val="005668E1"/>
    <w:rsid w:val="005773DE"/>
    <w:rsid w:val="00657F09"/>
    <w:rsid w:val="00685ABA"/>
    <w:rsid w:val="007F1889"/>
    <w:rsid w:val="00816211"/>
    <w:rsid w:val="00877504"/>
    <w:rsid w:val="00BA4B76"/>
    <w:rsid w:val="00CF4C27"/>
    <w:rsid w:val="00DA1CDE"/>
    <w:rsid w:val="00E60DFD"/>
    <w:rsid w:val="00EE6B17"/>
    <w:rsid w:val="071137D1"/>
    <w:rsid w:val="0A62473F"/>
    <w:rsid w:val="18F663AB"/>
    <w:rsid w:val="1AFE3EA5"/>
    <w:rsid w:val="21774AB8"/>
    <w:rsid w:val="259249BD"/>
    <w:rsid w:val="2C2F3A6A"/>
    <w:rsid w:val="35286112"/>
    <w:rsid w:val="4E373105"/>
    <w:rsid w:val="4F352D94"/>
    <w:rsid w:val="5284655C"/>
    <w:rsid w:val="55A267E9"/>
    <w:rsid w:val="597939D9"/>
    <w:rsid w:val="73F0051E"/>
    <w:rsid w:val="757C2C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qFormat/>
    <w:uiPriority w:val="0"/>
    <w:rPr>
      <w:b/>
      <w:bCs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421</Words>
  <Characters>495</Characters>
  <Lines>6</Lines>
  <Paragraphs>1</Paragraphs>
  <TotalTime>8</TotalTime>
  <ScaleCrop>false</ScaleCrop>
  <LinksUpToDate>false</LinksUpToDate>
  <CharactersWithSpaces>495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2025-09-05T12:41:34Z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28CEAED8D9F44DC48745250868B8BC19_13</vt:lpwstr>
  </property>
</Properties>
</file>