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F26B"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 w14:paraId="75FCE94A">
      <w:pPr>
        <w:spacing w:line="241" w:lineRule="auto"/>
        <w:rPr>
          <w:rFonts w:ascii="Arial"/>
          <w:sz w:val="21"/>
        </w:rPr>
      </w:pPr>
    </w:p>
    <w:p w14:paraId="713E5DAE">
      <w:pPr>
        <w:spacing w:line="241" w:lineRule="auto"/>
        <w:rPr>
          <w:rFonts w:ascii="Arial"/>
          <w:sz w:val="21"/>
        </w:rPr>
      </w:pPr>
    </w:p>
    <w:p w14:paraId="739182C6">
      <w:pPr>
        <w:spacing w:line="241" w:lineRule="auto"/>
        <w:rPr>
          <w:rFonts w:ascii="Arial"/>
          <w:sz w:val="21"/>
        </w:rPr>
      </w:pPr>
    </w:p>
    <w:p w14:paraId="06E696FA">
      <w:pPr>
        <w:spacing w:line="241" w:lineRule="auto"/>
        <w:rPr>
          <w:rFonts w:ascii="Arial"/>
          <w:sz w:val="21"/>
        </w:rPr>
      </w:pPr>
    </w:p>
    <w:p w14:paraId="13A64C65">
      <w:pPr>
        <w:spacing w:before="143" w:line="215" w:lineRule="auto"/>
        <w:ind w:left="3338"/>
        <w:outlineLvl w:val="0"/>
        <w:rPr>
          <w:rFonts w:hint="eastAsia" w:ascii="楷体" w:hAnsi="楷体" w:eastAsia="楷体" w:cs="楷体"/>
          <w:b/>
          <w:bCs/>
          <w:color w:val="00B0F0"/>
          <w:spacing w:val="-7"/>
          <w:sz w:val="44"/>
          <w:szCs w:val="44"/>
          <w:lang w:eastAsia="zh-CN"/>
        </w:rPr>
      </w:pPr>
      <w:r>
        <w:rPr>
          <w:rFonts w:ascii="楷体" w:hAnsi="楷体" w:eastAsia="楷体" w:cs="楷体"/>
          <w:b/>
          <w:bCs/>
          <w:color w:val="00B0F0"/>
          <w:spacing w:val="-7"/>
          <w:sz w:val="44"/>
          <w:szCs w:val="44"/>
        </w:rPr>
        <w:t>新知学术发现系统使用</w:t>
      </w:r>
      <w:r>
        <w:rPr>
          <w:rFonts w:hint="eastAsia" w:ascii="楷体" w:hAnsi="楷体" w:eastAsia="楷体" w:cs="楷体"/>
          <w:b/>
          <w:bCs/>
          <w:color w:val="00B0F0"/>
          <w:spacing w:val="-7"/>
          <w:sz w:val="44"/>
          <w:szCs w:val="44"/>
          <w:lang w:eastAsia="zh-CN"/>
        </w:rPr>
        <w:t>指南</w:t>
      </w:r>
    </w:p>
    <w:p w14:paraId="08AEBA1B">
      <w:pPr>
        <w:spacing w:before="143" w:line="215" w:lineRule="auto"/>
        <w:ind w:left="3338"/>
        <w:outlineLvl w:val="0"/>
        <w:rPr>
          <w:rFonts w:hint="eastAsia" w:ascii="楷体" w:hAnsi="楷体" w:eastAsia="楷体" w:cs="楷体"/>
          <w:b/>
          <w:bCs/>
          <w:color w:val="00B0F0"/>
          <w:spacing w:val="-7"/>
          <w:sz w:val="44"/>
          <w:szCs w:val="44"/>
          <w:lang w:eastAsia="zh-CN"/>
        </w:rPr>
      </w:pPr>
    </w:p>
    <w:p w14:paraId="0E07E548">
      <w:pPr>
        <w:spacing w:line="415" w:lineRule="auto"/>
        <w:ind w:firstLine="1686" w:firstLineChars="600"/>
        <w:jc w:val="both"/>
        <w:rPr>
          <w:rFonts w:hint="eastAsia" w:ascii="宋体" w:hAnsi="宋体" w:eastAsia="宋体" w:cs="宋体"/>
          <w:b/>
          <w:bCs/>
          <w:snapToGrid w:val="0"/>
          <w:color w:val="00B0F0"/>
          <w:spacing w:val="5"/>
          <w:kern w:val="0"/>
          <w:sz w:val="27"/>
          <w:szCs w:val="27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B0F0"/>
          <w:spacing w:val="5"/>
          <w:kern w:val="0"/>
          <w:sz w:val="27"/>
          <w:szCs w:val="27"/>
          <w:lang w:val="en-US" w:eastAsia="zh-CN" w:bidi="ar-SA"/>
        </w:rPr>
        <w:t>一、使用权限</w:t>
      </w:r>
    </w:p>
    <w:p w14:paraId="15CBCCE8">
      <w:pPr>
        <w:spacing w:line="415" w:lineRule="auto"/>
        <w:ind w:firstLine="2310" w:firstLineChars="1100"/>
        <w:rPr>
          <w:rFonts w:hint="eastAsia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>网址：</w:t>
      </w:r>
      <w:r>
        <w:rPr>
          <w:rFonts w:hint="eastAsia" w:eastAsia="宋体"/>
          <w:sz w:val="21"/>
          <w:lang w:val="en-US" w:eastAsia="zh-CN"/>
        </w:rPr>
        <w:t>h</w:t>
      </w:r>
      <w:r>
        <w:rPr>
          <w:rFonts w:hint="eastAsia" w:eastAsia="宋体"/>
          <w:sz w:val="21"/>
          <w:lang w:eastAsia="zh-CN"/>
        </w:rPr>
        <w:t>ttps://scholar.newacademic.net/#/home</w:t>
      </w:r>
    </w:p>
    <w:p w14:paraId="2EA7271D">
      <w:pPr>
        <w:spacing w:line="415" w:lineRule="auto"/>
        <w:ind w:firstLine="2310" w:firstLineChars="1100"/>
        <w:rPr>
          <w:rFonts w:hint="eastAsia" w:eastAsia="宋体"/>
          <w:sz w:val="21"/>
          <w:lang w:eastAsia="zh-CN"/>
        </w:rPr>
      </w:pPr>
      <w:r>
        <w:rPr>
          <w:rFonts w:hint="eastAsia" w:eastAsia="宋体"/>
          <w:sz w:val="21"/>
          <w:lang w:eastAsia="zh-CN"/>
        </w:rPr>
        <w:t>权限：校园网内自动登录使用。</w:t>
      </w:r>
    </w:p>
    <w:p w14:paraId="5A896486">
      <w:pPr>
        <w:pStyle w:val="2"/>
        <w:spacing w:before="88" w:line="226" w:lineRule="auto"/>
        <w:ind w:left="1815"/>
        <w:outlineLvl w:val="1"/>
        <w:rPr>
          <w:sz w:val="27"/>
          <w:szCs w:val="27"/>
        </w:rPr>
      </w:pPr>
      <w:r>
        <w:rPr>
          <w:rFonts w:hint="eastAsia"/>
          <w:b/>
          <w:bCs/>
          <w:color w:val="00B0F0"/>
          <w:spacing w:val="5"/>
          <w:sz w:val="27"/>
          <w:szCs w:val="27"/>
          <w:lang w:eastAsia="zh-CN"/>
        </w:rPr>
        <w:t>二</w:t>
      </w:r>
      <w:r>
        <w:rPr>
          <w:b/>
          <w:bCs/>
          <w:color w:val="00B0F0"/>
          <w:spacing w:val="5"/>
          <w:sz w:val="27"/>
          <w:szCs w:val="27"/>
        </w:rPr>
        <w:t>、新知学术解决的问题</w:t>
      </w:r>
    </w:p>
    <w:p w14:paraId="40612D37">
      <w:pPr>
        <w:pStyle w:val="2"/>
        <w:spacing w:before="234" w:line="220" w:lineRule="auto"/>
        <w:ind w:left="2298"/>
        <w:outlineLvl w:val="2"/>
      </w:pPr>
      <w:r>
        <w:rPr>
          <w:rFonts w:ascii="Times New Roman" w:hAnsi="Times New Roman" w:eastAsia="Times New Roman" w:cs="Times New Roman"/>
          <w:b/>
          <w:bCs/>
          <w:spacing w:val="-4"/>
        </w:rPr>
        <w:t>1</w:t>
      </w:r>
      <w:r>
        <w:rPr>
          <w:b/>
          <w:bCs/>
          <w:spacing w:val="-4"/>
        </w:rPr>
        <w:t>、海量学术资源的整合</w:t>
      </w:r>
    </w:p>
    <w:p w14:paraId="02B31479">
      <w:pPr>
        <w:pStyle w:val="2"/>
        <w:spacing w:before="181" w:line="355" w:lineRule="auto"/>
        <w:ind w:left="1808" w:right="1712" w:firstLine="485"/>
      </w:pPr>
      <w:r>
        <w:rPr>
          <w:spacing w:val="-1"/>
        </w:rPr>
        <w:t>系统整合了主流出版商和行业学</w:t>
      </w:r>
      <w:r>
        <w:rPr>
          <w:rFonts w:ascii="Times New Roman" w:hAnsi="Times New Roman" w:eastAsia="Times New Roman" w:cs="Times New Roman"/>
          <w:spacing w:val="-1"/>
        </w:rPr>
        <w:t>/</w:t>
      </w:r>
      <w:r>
        <w:rPr>
          <w:spacing w:val="-1"/>
        </w:rPr>
        <w:t xml:space="preserve">协会高质量学术索引资源，包括 </w:t>
      </w:r>
      <w:r>
        <w:rPr>
          <w:rFonts w:ascii="Times New Roman" w:hAnsi="Times New Roman" w:eastAsia="Times New Roman" w:cs="Times New Roman"/>
          <w:spacing w:val="-1"/>
        </w:rPr>
        <w:t>Elsevier</w:t>
      </w:r>
      <w:r>
        <w:rPr>
          <w:spacing w:val="-1"/>
        </w:rPr>
        <w:t>、</w:t>
      </w:r>
      <w:r>
        <w:rPr>
          <w:spacing w:val="4"/>
        </w:rPr>
        <w:t xml:space="preserve"> </w:t>
      </w:r>
      <w:r>
        <w:rPr>
          <w:rFonts w:ascii="Times New Roman" w:hAnsi="Times New Roman" w:eastAsia="Times New Roman" w:cs="Times New Roman"/>
          <w:spacing w:val="-3"/>
        </w:rPr>
        <w:t>Springer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Nature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Wiley-Blackwell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Sage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Taylor  Francis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3"/>
        </w:rPr>
        <w:t>、</w:t>
      </w:r>
      <w:r>
        <w:rPr>
          <w:rFonts w:ascii="Times New Roman" w:hAnsi="Times New Roman" w:eastAsia="Times New Roman" w:cs="Times New Roman"/>
          <w:spacing w:val="-3"/>
        </w:rPr>
        <w:t>Emeral</w:t>
      </w:r>
      <w:r>
        <w:rPr>
          <w:rFonts w:ascii="Times New Roman" w:hAnsi="Times New Roman" w:eastAsia="Times New Roman" w:cs="Times New Roman"/>
          <w:spacing w:val="-4"/>
        </w:rPr>
        <w:t>d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</w:t>
      </w:r>
      <w:r>
        <w:rPr>
          <w:rFonts w:ascii="Times New Roman" w:hAnsi="Times New Roman" w:eastAsia="Times New Roman" w:cs="Times New Roman"/>
          <w:spacing w:val="-4"/>
        </w:rPr>
        <w:t>ACM</w:t>
      </w:r>
      <w:r>
        <w:rPr>
          <w:spacing w:val="-4"/>
        </w:rPr>
        <w:t>（美</w:t>
      </w:r>
      <w:r>
        <w:t xml:space="preserve"> </w:t>
      </w:r>
      <w:r>
        <w:rPr>
          <w:spacing w:val="-7"/>
        </w:rPr>
        <w:t>国计算机学会）、</w:t>
      </w:r>
      <w:r>
        <w:rPr>
          <w:rFonts w:ascii="Times New Roman" w:hAnsi="Times New Roman" w:eastAsia="Times New Roman" w:cs="Times New Roman"/>
          <w:spacing w:val="-7"/>
        </w:rPr>
        <w:t>IEEE</w:t>
      </w:r>
      <w:r>
        <w:rPr>
          <w:spacing w:val="-7"/>
        </w:rPr>
        <w:t>（美国电气和电子工程师协会）、</w:t>
      </w:r>
      <w:r>
        <w:rPr>
          <w:rFonts w:ascii="Times New Roman" w:hAnsi="Times New Roman" w:eastAsia="Times New Roman" w:cs="Times New Roman"/>
          <w:spacing w:val="-7"/>
        </w:rPr>
        <w:t>ASCE</w:t>
      </w:r>
      <w:r>
        <w:rPr>
          <w:spacing w:val="-7"/>
        </w:rPr>
        <w:t>（美国土</w:t>
      </w:r>
      <w:r>
        <w:rPr>
          <w:spacing w:val="-8"/>
        </w:rPr>
        <w:t>木工程师</w:t>
      </w:r>
      <w:r>
        <w:t xml:space="preserve"> </w:t>
      </w:r>
      <w:r>
        <w:rPr>
          <w:spacing w:val="-11"/>
        </w:rPr>
        <w:t>学会）、</w:t>
      </w:r>
      <w:r>
        <w:rPr>
          <w:rFonts w:ascii="Times New Roman" w:hAnsi="Times New Roman" w:eastAsia="Times New Roman" w:cs="Times New Roman"/>
          <w:spacing w:val="-11"/>
        </w:rPr>
        <w:t>ASME</w:t>
      </w:r>
      <w:r>
        <w:rPr>
          <w:spacing w:val="-11"/>
        </w:rPr>
        <w:t>（美国机械工程师协会）、</w:t>
      </w:r>
      <w:r>
        <w:rPr>
          <w:rFonts w:ascii="Times New Roman" w:hAnsi="Times New Roman" w:eastAsia="Times New Roman" w:cs="Times New Roman"/>
          <w:spacing w:val="-11"/>
        </w:rPr>
        <w:t>IOP</w:t>
      </w:r>
      <w:r>
        <w:rPr>
          <w:spacing w:val="-11"/>
        </w:rPr>
        <w:t>（英国物理学会</w:t>
      </w:r>
      <w:r>
        <w:rPr>
          <w:spacing w:val="-12"/>
        </w:rPr>
        <w:t>）、</w:t>
      </w:r>
      <w:r>
        <w:rPr>
          <w:rFonts w:ascii="Times New Roman" w:hAnsi="Times New Roman" w:eastAsia="Times New Roman" w:cs="Times New Roman"/>
          <w:spacing w:val="-12"/>
        </w:rPr>
        <w:t>OSA</w:t>
      </w:r>
      <w:r>
        <w:rPr>
          <w:spacing w:val="-12"/>
        </w:rPr>
        <w:t>（美国光学</w:t>
      </w:r>
      <w:r>
        <w:t xml:space="preserve"> </w:t>
      </w:r>
      <w:r>
        <w:rPr>
          <w:spacing w:val="-2"/>
        </w:rPr>
        <w:t>会）、</w:t>
      </w:r>
      <w:r>
        <w:rPr>
          <w:rFonts w:ascii="Times New Roman" w:hAnsi="Times New Roman" w:eastAsia="Times New Roman" w:cs="Times New Roman"/>
          <w:spacing w:val="-2"/>
        </w:rPr>
        <w:t>RSC</w:t>
      </w:r>
      <w:r>
        <w:rPr>
          <w:spacing w:val="-2"/>
        </w:rPr>
        <w:t>（皇家化学会）等，以及国内外近百万个</w:t>
      </w:r>
      <w:r>
        <w:rPr>
          <w:spacing w:val="-3"/>
        </w:rPr>
        <w:t>学术站点资源，实现了一站</w:t>
      </w:r>
      <w:r>
        <w:t xml:space="preserve"> </w:t>
      </w:r>
      <w:r>
        <w:rPr>
          <w:spacing w:val="-11"/>
        </w:rPr>
        <w:t>式的检索发现；覆盖的资源类型包括学术期刊、学位论文、学术图书、会议论文、</w:t>
      </w:r>
      <w:r>
        <w:rPr>
          <w:spacing w:val="8"/>
        </w:rPr>
        <w:t xml:space="preserve">  </w:t>
      </w:r>
      <w:r>
        <w:rPr>
          <w:spacing w:val="-3"/>
        </w:rPr>
        <w:t>专利、标准、技术报告等各类文献资源。</w:t>
      </w:r>
    </w:p>
    <w:p w14:paraId="7921F099">
      <w:pPr>
        <w:pStyle w:val="2"/>
        <w:spacing w:before="46" w:line="220" w:lineRule="auto"/>
        <w:ind w:left="2288"/>
        <w:outlineLvl w:val="2"/>
      </w:pPr>
      <w:r>
        <w:rPr>
          <w:rFonts w:ascii="Times New Roman" w:hAnsi="Times New Roman" w:eastAsia="Times New Roman" w:cs="Times New Roman"/>
          <w:b/>
          <w:bCs/>
          <w:spacing w:val="-3"/>
        </w:rPr>
        <w:t>2</w:t>
      </w:r>
      <w:r>
        <w:rPr>
          <w:b/>
          <w:bCs/>
          <w:spacing w:val="-3"/>
        </w:rPr>
        <w:t>、快速发现与优化排序</w:t>
      </w:r>
    </w:p>
    <w:p w14:paraId="5ED24BCD">
      <w:pPr>
        <w:pStyle w:val="2"/>
        <w:spacing w:before="182" w:line="347" w:lineRule="auto"/>
        <w:ind w:left="1808" w:right="1799" w:firstLine="420"/>
      </w:pPr>
      <w:r>
        <w:rPr>
          <w:spacing w:val="-1"/>
        </w:rPr>
        <w:t>基于自然语言智能算法，并结合大数据分析和预测</w:t>
      </w:r>
      <w:r>
        <w:rPr>
          <w:spacing w:val="-2"/>
        </w:rPr>
        <w:t>，将客观分析文献的多维</w:t>
      </w:r>
      <w:r>
        <w:t xml:space="preserve"> </w:t>
      </w:r>
      <w:r>
        <w:rPr>
          <w:spacing w:val="-3"/>
        </w:rPr>
        <w:t>度指标，并呈现最优的排序结果。</w:t>
      </w:r>
    </w:p>
    <w:p w14:paraId="6CB87010">
      <w:pPr>
        <w:pStyle w:val="2"/>
        <w:spacing w:before="34" w:line="220" w:lineRule="auto"/>
        <w:ind w:left="2286"/>
        <w:outlineLvl w:val="2"/>
      </w:pPr>
      <w:r>
        <w:rPr>
          <w:rFonts w:ascii="Times New Roman" w:hAnsi="Times New Roman" w:eastAsia="Times New Roman" w:cs="Times New Roman"/>
          <w:b/>
          <w:bCs/>
          <w:spacing w:val="-3"/>
        </w:rPr>
        <w:t>3</w:t>
      </w:r>
      <w:r>
        <w:rPr>
          <w:b/>
          <w:bCs/>
          <w:spacing w:val="-3"/>
        </w:rPr>
        <w:t>、支持引证分析与追踪</w:t>
      </w:r>
    </w:p>
    <w:p w14:paraId="2E5747D8">
      <w:pPr>
        <w:pStyle w:val="2"/>
        <w:spacing w:before="182" w:line="347" w:lineRule="auto"/>
        <w:ind w:left="1814" w:right="1737" w:firstLine="480"/>
      </w:pPr>
      <w:r>
        <w:rPr>
          <w:spacing w:val="-2"/>
        </w:rPr>
        <w:t>具有引文追踪功能，通过对经典文献和代表性文献的挖掘，拓展知识网络，</w:t>
      </w:r>
      <w:r>
        <w:rPr>
          <w:spacing w:val="18"/>
        </w:rPr>
        <w:t xml:space="preserve"> </w:t>
      </w:r>
      <w:r>
        <w:rPr>
          <w:spacing w:val="-2"/>
        </w:rPr>
        <w:t>帮助使用者揭示文献引用关系下的深层内涵，更好的开展文献调研。</w:t>
      </w:r>
    </w:p>
    <w:p w14:paraId="7E4424C6">
      <w:pPr>
        <w:pStyle w:val="2"/>
        <w:spacing w:before="34" w:line="220" w:lineRule="auto"/>
        <w:ind w:left="2288"/>
        <w:outlineLvl w:val="2"/>
      </w:pPr>
      <w:r>
        <w:rPr>
          <w:rFonts w:ascii="Times New Roman" w:hAnsi="Times New Roman" w:eastAsia="Times New Roman" w:cs="Times New Roman"/>
          <w:b/>
          <w:bCs/>
          <w:spacing w:val="-3"/>
        </w:rPr>
        <w:t>4</w:t>
      </w:r>
      <w:r>
        <w:rPr>
          <w:b/>
          <w:bCs/>
          <w:spacing w:val="-3"/>
        </w:rPr>
        <w:t>、海量全文索引，支持深度发现</w:t>
      </w:r>
    </w:p>
    <w:p w14:paraId="7866C813">
      <w:pPr>
        <w:pStyle w:val="2"/>
        <w:spacing w:before="183" w:line="342" w:lineRule="auto"/>
        <w:ind w:left="1809" w:right="1801" w:firstLine="434"/>
      </w:pPr>
      <w:r>
        <w:t>除常规标引字段外，系统对大量收录内容作了深度全文索引</w:t>
      </w:r>
      <w:r>
        <w:rPr>
          <w:rFonts w:ascii="Times New Roman" w:hAnsi="Times New Roman" w:eastAsia="Times New Roman" w:cs="Times New Roman"/>
        </w:rPr>
        <w:t>,</w:t>
      </w:r>
      <w:r>
        <w:rPr>
          <w:rFonts w:ascii="Times New Roman" w:hAnsi="Times New Roman" w:eastAsia="Times New Roman" w:cs="Times New Roman"/>
          <w:spacing w:val="60"/>
        </w:rPr>
        <w:t xml:space="preserve"> </w:t>
      </w:r>
      <w:r>
        <w:t xml:space="preserve">为查全查准提 </w:t>
      </w:r>
      <w:r>
        <w:rPr>
          <w:spacing w:val="-5"/>
        </w:rPr>
        <w:t>供了极大的便利。</w:t>
      </w:r>
    </w:p>
    <w:p w14:paraId="6393BA65">
      <w:pPr>
        <w:spacing w:before="149" w:line="2358" w:lineRule="exact"/>
        <w:ind w:firstLine="2088"/>
      </w:pPr>
      <w:r>
        <w:rPr>
          <w:position w:val="-47"/>
        </w:rPr>
        <w:drawing>
          <wp:inline distT="0" distB="0" distL="0" distR="0">
            <wp:extent cx="5133975" cy="149669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34284" cy="1496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F9E77">
      <w:pPr>
        <w:spacing w:line="377" w:lineRule="auto"/>
        <w:rPr>
          <w:rFonts w:ascii="Arial"/>
          <w:sz w:val="21"/>
        </w:rPr>
      </w:pPr>
    </w:p>
    <w:p w14:paraId="4ECA2580">
      <w:pPr>
        <w:pStyle w:val="2"/>
        <w:spacing w:before="65" w:line="221" w:lineRule="auto"/>
        <w:ind w:left="4872"/>
        <w:rPr>
          <w:sz w:val="20"/>
          <w:szCs w:val="20"/>
        </w:rPr>
      </w:pPr>
      <w:r>
        <w:rPr>
          <w:spacing w:val="-5"/>
          <w:sz w:val="20"/>
          <w:szCs w:val="20"/>
        </w:rPr>
        <w:t>图</w:t>
      </w:r>
      <w:r>
        <w:rPr>
          <w:spacing w:val="-17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1-</w:t>
      </w:r>
      <w:r>
        <w:rPr>
          <w:spacing w:val="-5"/>
          <w:sz w:val="20"/>
          <w:szCs w:val="20"/>
        </w:rPr>
        <w:t>基于全文的深度发现</w:t>
      </w:r>
    </w:p>
    <w:p w14:paraId="39573925">
      <w:pPr>
        <w:spacing w:line="221" w:lineRule="auto"/>
        <w:rPr>
          <w:sz w:val="20"/>
          <w:szCs w:val="20"/>
        </w:rPr>
        <w:sectPr>
          <w:headerReference r:id="rId5" w:type="default"/>
          <w:pgSz w:w="11907" w:h="16839"/>
          <w:pgMar w:top="400" w:right="0" w:bottom="0" w:left="0" w:header="0" w:footer="0" w:gutter="0"/>
          <w:cols w:space="720" w:num="1"/>
        </w:sectPr>
      </w:pPr>
    </w:p>
    <w:p w14:paraId="66B0EDFC">
      <w:pPr>
        <w:spacing w:line="279" w:lineRule="auto"/>
        <w:rPr>
          <w:rFonts w:ascii="Arial"/>
          <w:sz w:val="21"/>
        </w:rPr>
      </w:pPr>
    </w:p>
    <w:p w14:paraId="478FF760">
      <w:pPr>
        <w:spacing w:line="279" w:lineRule="auto"/>
        <w:rPr>
          <w:rFonts w:ascii="Arial"/>
          <w:sz w:val="21"/>
        </w:rPr>
      </w:pPr>
    </w:p>
    <w:p w14:paraId="6F3D6DC7">
      <w:pPr>
        <w:spacing w:line="280" w:lineRule="auto"/>
        <w:rPr>
          <w:rFonts w:ascii="Arial"/>
          <w:sz w:val="21"/>
        </w:rPr>
      </w:pPr>
    </w:p>
    <w:p w14:paraId="19781314">
      <w:pPr>
        <w:spacing w:line="280" w:lineRule="auto"/>
        <w:rPr>
          <w:rFonts w:ascii="Arial"/>
          <w:sz w:val="21"/>
        </w:rPr>
      </w:pPr>
    </w:p>
    <w:p w14:paraId="716AD331">
      <w:pPr>
        <w:pStyle w:val="2"/>
        <w:spacing w:before="87" w:line="226" w:lineRule="auto"/>
        <w:ind w:left="1815"/>
        <w:outlineLvl w:val="1"/>
        <w:rPr>
          <w:sz w:val="27"/>
          <w:szCs w:val="27"/>
        </w:rPr>
      </w:pPr>
      <w:r>
        <w:rPr>
          <w:rFonts w:hint="eastAsia"/>
          <w:b/>
          <w:bCs/>
          <w:color w:val="00B0F0"/>
          <w:spacing w:val="6"/>
          <w:sz w:val="27"/>
          <w:szCs w:val="27"/>
          <w:lang w:eastAsia="zh-CN"/>
        </w:rPr>
        <w:t>三</w:t>
      </w:r>
      <w:r>
        <w:rPr>
          <w:b/>
          <w:bCs/>
          <w:color w:val="00B0F0"/>
          <w:spacing w:val="6"/>
          <w:sz w:val="27"/>
          <w:szCs w:val="27"/>
        </w:rPr>
        <w:t>、为什么选择新知学术</w:t>
      </w:r>
    </w:p>
    <w:p w14:paraId="539090A7">
      <w:pPr>
        <w:pStyle w:val="2"/>
        <w:spacing w:before="234" w:line="220" w:lineRule="auto"/>
        <w:ind w:left="2302"/>
      </w:pPr>
      <w:r>
        <w:rPr>
          <w:b/>
          <w:bCs/>
          <w:spacing w:val="-3"/>
        </w:rPr>
        <w:t>资源</w:t>
      </w:r>
      <w:r>
        <w:rPr>
          <w:b/>
          <w:bCs/>
          <w:color w:val="FF0000"/>
          <w:spacing w:val="-3"/>
        </w:rPr>
        <w:t>多</w:t>
      </w:r>
      <w:r>
        <w:rPr>
          <w:b/>
          <w:bCs/>
          <w:spacing w:val="-3"/>
        </w:rPr>
        <w:t>、发现</w:t>
      </w:r>
      <w:r>
        <w:rPr>
          <w:b/>
          <w:bCs/>
          <w:color w:val="FF0000"/>
          <w:spacing w:val="-3"/>
        </w:rPr>
        <w:t>快</w:t>
      </w:r>
      <w:r>
        <w:rPr>
          <w:b/>
          <w:bCs/>
          <w:spacing w:val="-3"/>
        </w:rPr>
        <w:t>、质量</w:t>
      </w:r>
      <w:r>
        <w:rPr>
          <w:b/>
          <w:bCs/>
          <w:color w:val="FF0000"/>
          <w:spacing w:val="-3"/>
        </w:rPr>
        <w:t>好</w:t>
      </w:r>
      <w:r>
        <w:rPr>
          <w:b/>
          <w:bCs/>
          <w:spacing w:val="-3"/>
        </w:rPr>
        <w:t>、时间</w:t>
      </w:r>
      <w:r>
        <w:rPr>
          <w:b/>
          <w:bCs/>
          <w:color w:val="FF0000"/>
          <w:spacing w:val="-3"/>
        </w:rPr>
        <w:t>省</w:t>
      </w:r>
    </w:p>
    <w:p w14:paraId="6C8D06E7">
      <w:pPr>
        <w:pStyle w:val="2"/>
        <w:spacing w:before="183" w:line="220" w:lineRule="auto"/>
        <w:ind w:left="2298"/>
        <w:outlineLvl w:val="2"/>
      </w:pPr>
      <w:r>
        <w:rPr>
          <w:rFonts w:ascii="Times New Roman" w:hAnsi="Times New Roman" w:eastAsia="Times New Roman" w:cs="Times New Roman"/>
          <w:b/>
          <w:bCs/>
          <w:spacing w:val="-4"/>
        </w:rPr>
        <w:t>1</w:t>
      </w:r>
      <w:r>
        <w:rPr>
          <w:b/>
          <w:bCs/>
          <w:spacing w:val="-4"/>
        </w:rPr>
        <w:t>、海量索引与全文</w:t>
      </w:r>
    </w:p>
    <w:p w14:paraId="4A2E0DA5">
      <w:pPr>
        <w:pStyle w:val="2"/>
        <w:spacing w:before="191" w:line="242" w:lineRule="auto"/>
        <w:ind w:left="2253"/>
        <w:rPr>
          <w:sz w:val="21"/>
          <w:szCs w:val="21"/>
        </w:rPr>
      </w:pPr>
      <w:r>
        <w:rPr>
          <w:spacing w:val="7"/>
          <w:sz w:val="21"/>
          <w:szCs w:val="21"/>
        </w:rPr>
        <w:t>索引资源类型包括学术期刊</w:t>
      </w:r>
      <w:r>
        <w:rPr>
          <w:spacing w:val="-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8 </w:t>
      </w:r>
      <w:r>
        <w:rPr>
          <w:spacing w:val="7"/>
          <w:sz w:val="21"/>
          <w:szCs w:val="21"/>
        </w:rPr>
        <w:t>亿篇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+</w:t>
      </w:r>
      <w:r>
        <w:rPr>
          <w:spacing w:val="7"/>
          <w:sz w:val="21"/>
          <w:szCs w:val="21"/>
        </w:rPr>
        <w:t>，学</w:t>
      </w:r>
      <w:r>
        <w:rPr>
          <w:spacing w:val="6"/>
          <w:sz w:val="21"/>
          <w:szCs w:val="21"/>
        </w:rPr>
        <w:t>位论文</w:t>
      </w:r>
      <w:r>
        <w:rPr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3000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万篇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+</w:t>
      </w:r>
      <w:r>
        <w:rPr>
          <w:spacing w:val="6"/>
          <w:sz w:val="21"/>
          <w:szCs w:val="21"/>
        </w:rPr>
        <w:t>，图书</w:t>
      </w:r>
      <w:r>
        <w:rPr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6000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万本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+</w:t>
      </w:r>
      <w:r>
        <w:rPr>
          <w:spacing w:val="6"/>
          <w:sz w:val="21"/>
          <w:szCs w:val="21"/>
        </w:rPr>
        <w:t>，会</w:t>
      </w:r>
    </w:p>
    <w:p w14:paraId="38063BA3">
      <w:pPr>
        <w:pStyle w:val="2"/>
        <w:spacing w:before="192" w:line="222" w:lineRule="auto"/>
        <w:ind w:left="1810"/>
        <w:rPr>
          <w:sz w:val="21"/>
          <w:szCs w:val="21"/>
        </w:rPr>
      </w:pPr>
      <w:r>
        <w:rPr>
          <w:spacing w:val="6"/>
          <w:sz w:val="21"/>
          <w:szCs w:val="21"/>
        </w:rPr>
        <w:t>议论文</w:t>
      </w:r>
      <w:r>
        <w:rPr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4000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万篇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+</w:t>
      </w:r>
      <w:r>
        <w:rPr>
          <w:spacing w:val="6"/>
          <w:sz w:val="21"/>
          <w:szCs w:val="21"/>
        </w:rPr>
        <w:t>，专利</w:t>
      </w:r>
      <w:r>
        <w:rPr>
          <w:spacing w:val="-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1.4 </w:t>
      </w:r>
      <w:r>
        <w:rPr>
          <w:spacing w:val="6"/>
          <w:sz w:val="21"/>
          <w:szCs w:val="21"/>
        </w:rPr>
        <w:t>亿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+</w:t>
      </w:r>
      <w:r>
        <w:rPr>
          <w:spacing w:val="6"/>
          <w:sz w:val="21"/>
          <w:szCs w:val="21"/>
        </w:rPr>
        <w:t>、其他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(</w:t>
      </w:r>
      <w:r>
        <w:rPr>
          <w:spacing w:val="6"/>
          <w:sz w:val="21"/>
          <w:szCs w:val="21"/>
        </w:rPr>
        <w:t>标准、技术报告等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)2000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万篇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+</w:t>
      </w:r>
      <w:r>
        <w:rPr>
          <w:spacing w:val="5"/>
          <w:sz w:val="21"/>
          <w:szCs w:val="21"/>
        </w:rPr>
        <w:t>，在线可用全文</w:t>
      </w:r>
    </w:p>
    <w:p w14:paraId="605DDC53">
      <w:pPr>
        <w:pStyle w:val="2"/>
        <w:spacing w:before="217" w:line="229" w:lineRule="auto"/>
        <w:ind w:left="1808"/>
        <w:rPr>
          <w:sz w:val="21"/>
          <w:szCs w:val="21"/>
        </w:rPr>
      </w:pPr>
      <w:r>
        <w:rPr>
          <w:spacing w:val="4"/>
          <w:sz w:val="21"/>
          <w:szCs w:val="21"/>
        </w:rPr>
        <w:t>超过</w:t>
      </w:r>
      <w:r>
        <w:rPr>
          <w:spacing w:val="-4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>40%</w:t>
      </w:r>
      <w:r>
        <w:rPr>
          <w:spacing w:val="4"/>
          <w:sz w:val="21"/>
          <w:szCs w:val="21"/>
        </w:rPr>
        <w:t>。</w:t>
      </w:r>
    </w:p>
    <w:p w14:paraId="007A31C8">
      <w:pPr>
        <w:pStyle w:val="2"/>
        <w:spacing w:before="196" w:line="220" w:lineRule="auto"/>
        <w:ind w:left="2288"/>
        <w:outlineLvl w:val="2"/>
      </w:pPr>
      <w:r>
        <w:rPr>
          <w:rFonts w:ascii="Times New Roman" w:hAnsi="Times New Roman" w:eastAsia="Times New Roman" w:cs="Times New Roman"/>
          <w:b/>
          <w:bCs/>
          <w:spacing w:val="-5"/>
        </w:rPr>
        <w:t>2</w:t>
      </w:r>
      <w:r>
        <w:rPr>
          <w:rFonts w:ascii="Times New Roman" w:hAnsi="Times New Roman" w:eastAsia="Times New Roman" w:cs="Times New Roman"/>
          <w:b/>
          <w:bCs/>
          <w:spacing w:val="-31"/>
        </w:rPr>
        <w:t xml:space="preserve"> </w:t>
      </w:r>
      <w:r>
        <w:rPr>
          <w:b/>
          <w:bCs/>
          <w:spacing w:val="-5"/>
        </w:rPr>
        <w:t>、一框式自动识别检索</w:t>
      </w:r>
    </w:p>
    <w:p w14:paraId="2ED789D8">
      <w:pPr>
        <w:pStyle w:val="2"/>
        <w:spacing w:before="193" w:line="228" w:lineRule="auto"/>
        <w:ind w:left="2248"/>
        <w:rPr>
          <w:sz w:val="21"/>
          <w:szCs w:val="21"/>
        </w:rPr>
      </w:pPr>
      <w:r>
        <w:rPr>
          <w:spacing w:val="8"/>
          <w:sz w:val="21"/>
          <w:szCs w:val="21"/>
        </w:rPr>
        <w:t>对关键词、</w:t>
      </w:r>
      <w:r>
        <w:rPr>
          <w:rFonts w:ascii="Times New Roman" w:hAnsi="Times New Roman" w:eastAsia="Times New Roman" w:cs="Times New Roman"/>
          <w:sz w:val="21"/>
          <w:szCs w:val="21"/>
        </w:rPr>
        <w:t>DOI</w:t>
      </w:r>
      <w:r>
        <w:rPr>
          <w:rFonts w:ascii="Times New Roman" w:hAnsi="Times New Roman" w:eastAsia="Times New Roman" w:cs="Times New Roman"/>
          <w:spacing w:val="-28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>、作者、刊物等检索信息自动识别，无需进行多项选择，</w:t>
      </w:r>
      <w:r>
        <w:rPr>
          <w:spacing w:val="-53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同时支持</w:t>
      </w:r>
    </w:p>
    <w:p w14:paraId="2A014B84">
      <w:pPr>
        <w:pStyle w:val="2"/>
        <w:spacing w:before="209" w:line="227" w:lineRule="auto"/>
        <w:ind w:left="1810"/>
        <w:rPr>
          <w:sz w:val="21"/>
          <w:szCs w:val="21"/>
        </w:rPr>
      </w:pPr>
      <w:r>
        <w:rPr>
          <w:spacing w:val="9"/>
          <w:sz w:val="21"/>
          <w:szCs w:val="21"/>
        </w:rPr>
        <w:t>文献类型自动识别，包括学术期刊、会议论文、学位论文、专利、图书等；</w:t>
      </w:r>
    </w:p>
    <w:p w14:paraId="607EF60B">
      <w:pPr>
        <w:pStyle w:val="2"/>
        <w:spacing w:before="198" w:line="220" w:lineRule="auto"/>
        <w:ind w:left="2286"/>
        <w:outlineLvl w:val="2"/>
      </w:pPr>
      <w:r>
        <w:rPr>
          <w:rFonts w:ascii="Times New Roman" w:hAnsi="Times New Roman" w:eastAsia="Times New Roman" w:cs="Times New Roman"/>
          <w:b/>
          <w:bCs/>
          <w:spacing w:val="-3"/>
        </w:rPr>
        <w:t>3</w:t>
      </w:r>
      <w:r>
        <w:rPr>
          <w:b/>
          <w:bCs/>
          <w:spacing w:val="-3"/>
        </w:rPr>
        <w:t>、支持多语种检索与辅助翻译阅读</w:t>
      </w:r>
    </w:p>
    <w:p w14:paraId="0657E446">
      <w:pPr>
        <w:pStyle w:val="2"/>
        <w:spacing w:before="193" w:line="228" w:lineRule="auto"/>
        <w:ind w:left="2250"/>
        <w:rPr>
          <w:sz w:val="21"/>
          <w:szCs w:val="21"/>
        </w:rPr>
      </w:pPr>
      <w:r>
        <w:rPr>
          <w:spacing w:val="1"/>
          <w:sz w:val="21"/>
          <w:szCs w:val="21"/>
        </w:rPr>
        <w:t>支持多语种检索，包括英语、中文、法语、德语、西班牙语、葡萄牙语、意大利语、</w:t>
      </w:r>
    </w:p>
    <w:p w14:paraId="628C7D80">
      <w:pPr>
        <w:pStyle w:val="2"/>
        <w:spacing w:before="209" w:line="228" w:lineRule="auto"/>
        <w:ind w:left="1808"/>
        <w:rPr>
          <w:sz w:val="21"/>
          <w:szCs w:val="21"/>
        </w:rPr>
      </w:pPr>
      <w:r>
        <w:rPr>
          <w:spacing w:val="9"/>
          <w:sz w:val="21"/>
          <w:szCs w:val="21"/>
        </w:rPr>
        <w:t>荷兰语、波兰语、俄语、日语、韩语等，并支持实时英汉互译；</w:t>
      </w:r>
    </w:p>
    <w:p w14:paraId="0882AE09">
      <w:pPr>
        <w:pStyle w:val="2"/>
        <w:spacing w:before="198" w:line="219" w:lineRule="auto"/>
        <w:ind w:left="2288"/>
        <w:outlineLvl w:val="2"/>
      </w:pPr>
      <w:r>
        <w:rPr>
          <w:rFonts w:ascii="Times New Roman" w:hAnsi="Times New Roman" w:eastAsia="Times New Roman" w:cs="Times New Roman"/>
          <w:b/>
          <w:bCs/>
          <w:spacing w:val="-3"/>
        </w:rPr>
        <w:t>4</w:t>
      </w:r>
      <w:r>
        <w:rPr>
          <w:b/>
          <w:bCs/>
          <w:spacing w:val="-3"/>
        </w:rPr>
        <w:t>、支持高级搜索和布尔搜索</w:t>
      </w:r>
    </w:p>
    <w:p w14:paraId="45679283">
      <w:pPr>
        <w:pStyle w:val="2"/>
        <w:spacing w:before="194" w:line="227" w:lineRule="auto"/>
        <w:ind w:left="2255"/>
        <w:rPr>
          <w:sz w:val="21"/>
          <w:szCs w:val="21"/>
        </w:rPr>
      </w:pPr>
      <w:r>
        <w:rPr>
          <w:spacing w:val="8"/>
          <w:sz w:val="21"/>
          <w:szCs w:val="21"/>
        </w:rPr>
        <w:t>高级检索支持按照全文、篇名、作者、来源检索；布尔检索支持包含、不包含、至</w:t>
      </w:r>
    </w:p>
    <w:p w14:paraId="67BF0B10">
      <w:pPr>
        <w:pStyle w:val="2"/>
        <w:spacing w:before="210" w:line="228" w:lineRule="auto"/>
        <w:ind w:left="1809"/>
        <w:rPr>
          <w:sz w:val="21"/>
          <w:szCs w:val="21"/>
        </w:rPr>
      </w:pPr>
      <w:r>
        <w:rPr>
          <w:spacing w:val="8"/>
          <w:sz w:val="21"/>
          <w:szCs w:val="21"/>
        </w:rPr>
        <w:t>少包含一个的多条件检索；</w:t>
      </w:r>
    </w:p>
    <w:p w14:paraId="66EB2D13">
      <w:pPr>
        <w:pStyle w:val="2"/>
        <w:spacing w:before="198" w:line="220" w:lineRule="auto"/>
        <w:ind w:left="2290"/>
        <w:outlineLvl w:val="2"/>
      </w:pPr>
      <w:r>
        <w:rPr>
          <w:rFonts w:ascii="Times New Roman" w:hAnsi="Times New Roman" w:eastAsia="Times New Roman" w:cs="Times New Roman"/>
          <w:b/>
          <w:bCs/>
          <w:spacing w:val="-3"/>
        </w:rPr>
        <w:t>5</w:t>
      </w:r>
      <w:r>
        <w:rPr>
          <w:b/>
          <w:bCs/>
          <w:spacing w:val="-3"/>
        </w:rPr>
        <w:t>、多种引用格式输出</w:t>
      </w:r>
    </w:p>
    <w:p w14:paraId="4372F8BC">
      <w:pPr>
        <w:pStyle w:val="2"/>
        <w:spacing w:before="193" w:line="227" w:lineRule="auto"/>
        <w:ind w:left="2250"/>
        <w:rPr>
          <w:sz w:val="21"/>
          <w:szCs w:val="21"/>
        </w:rPr>
      </w:pPr>
      <w:r>
        <w:rPr>
          <w:spacing w:val="6"/>
          <w:sz w:val="21"/>
          <w:szCs w:val="21"/>
        </w:rPr>
        <w:t>提供三种文献引用格式，分别是</w:t>
      </w:r>
      <w:r>
        <w:rPr>
          <w:spacing w:val="-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GB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/T 7714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z w:val="21"/>
          <w:szCs w:val="21"/>
        </w:rPr>
        <w:t>MLA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z w:val="21"/>
          <w:szCs w:val="21"/>
        </w:rPr>
        <w:t>APA</w:t>
      </w:r>
      <w:r>
        <w:rPr>
          <w:spacing w:val="6"/>
          <w:sz w:val="21"/>
          <w:szCs w:val="21"/>
        </w:rPr>
        <w:t>，除此以外升级版还将支</w:t>
      </w:r>
    </w:p>
    <w:p w14:paraId="38297C78">
      <w:pPr>
        <w:pStyle w:val="2"/>
        <w:spacing w:before="209" w:line="228" w:lineRule="auto"/>
        <w:ind w:left="1811"/>
        <w:rPr>
          <w:sz w:val="21"/>
          <w:szCs w:val="21"/>
        </w:rPr>
      </w:pPr>
      <w:r>
        <w:rPr>
          <w:spacing w:val="10"/>
          <w:sz w:val="21"/>
          <w:szCs w:val="21"/>
        </w:rPr>
        <w:t>持多种文献管理软件格式的导出，如，</w:t>
      </w:r>
      <w:r>
        <w:rPr>
          <w:rFonts w:ascii="Times New Roman" w:hAnsi="Times New Roman" w:eastAsia="Times New Roman" w:cs="Times New Roman"/>
          <w:sz w:val="21"/>
          <w:szCs w:val="21"/>
        </w:rPr>
        <w:t>BibTex</w:t>
      </w:r>
      <w:r>
        <w:rPr>
          <w:rFonts w:ascii="Times New Roman" w:hAnsi="Times New Roman" w:eastAsia="Times New Roman" w:cs="Times New Roman"/>
          <w:spacing w:val="-23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z w:val="21"/>
          <w:szCs w:val="21"/>
        </w:rPr>
        <w:t>EndNote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z w:val="21"/>
          <w:szCs w:val="21"/>
        </w:rPr>
        <w:t>RefMan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spacing w:val="10"/>
          <w:sz w:val="21"/>
          <w:szCs w:val="21"/>
        </w:rPr>
        <w:t>等；</w:t>
      </w:r>
    </w:p>
    <w:p w14:paraId="28FD480F">
      <w:pPr>
        <w:pStyle w:val="2"/>
        <w:spacing w:before="198" w:line="219" w:lineRule="auto"/>
        <w:ind w:left="2291"/>
        <w:outlineLvl w:val="2"/>
      </w:pPr>
      <w:r>
        <w:rPr>
          <w:rFonts w:ascii="Times New Roman" w:hAnsi="Times New Roman" w:eastAsia="Times New Roman" w:cs="Times New Roman"/>
          <w:b/>
          <w:bCs/>
          <w:spacing w:val="-3"/>
        </w:rPr>
        <w:t>6</w:t>
      </w:r>
      <w:r>
        <w:rPr>
          <w:b/>
          <w:bCs/>
          <w:spacing w:val="-3"/>
        </w:rPr>
        <w:t>、可扩展支持本馆已购资源定制</w:t>
      </w:r>
    </w:p>
    <w:p w14:paraId="1D6CB64D">
      <w:pPr>
        <w:pStyle w:val="2"/>
        <w:spacing w:before="195" w:line="227" w:lineRule="auto"/>
        <w:ind w:left="2249"/>
        <w:rPr>
          <w:sz w:val="21"/>
          <w:szCs w:val="21"/>
        </w:rPr>
      </w:pPr>
      <w:r>
        <w:rPr>
          <w:spacing w:val="8"/>
          <w:sz w:val="21"/>
          <w:szCs w:val="21"/>
        </w:rPr>
        <w:t>针对图书馆的个性化服务，即提供知识发现服务，可将图书馆已购和自建数据库信</w:t>
      </w:r>
    </w:p>
    <w:p w14:paraId="11D29F25">
      <w:pPr>
        <w:pStyle w:val="2"/>
        <w:spacing w:before="209" w:line="227" w:lineRule="auto"/>
        <w:ind w:left="1818"/>
        <w:rPr>
          <w:sz w:val="21"/>
          <w:szCs w:val="21"/>
        </w:rPr>
      </w:pPr>
      <w:r>
        <w:rPr>
          <w:spacing w:val="9"/>
          <w:sz w:val="21"/>
          <w:szCs w:val="21"/>
        </w:rPr>
        <w:t>息与新知海量元数据对接，方便了机构用户检索的同时优化了图书馆资源的利用；</w:t>
      </w:r>
    </w:p>
    <w:p w14:paraId="1144E082">
      <w:pPr>
        <w:pStyle w:val="2"/>
        <w:spacing w:before="199" w:line="220" w:lineRule="auto"/>
        <w:ind w:left="2290"/>
        <w:outlineLvl w:val="2"/>
      </w:pPr>
      <w:r>
        <w:rPr>
          <w:rFonts w:ascii="Times New Roman" w:hAnsi="Times New Roman" w:eastAsia="Times New Roman" w:cs="Times New Roman"/>
          <w:b/>
          <w:bCs/>
          <w:spacing w:val="-3"/>
        </w:rPr>
        <w:t>7</w:t>
      </w:r>
      <w:r>
        <w:rPr>
          <w:b/>
          <w:bCs/>
          <w:spacing w:val="-3"/>
        </w:rPr>
        <w:t>、可扩展支持自定义专题库</w:t>
      </w:r>
    </w:p>
    <w:p w14:paraId="56CE2EA1">
      <w:pPr>
        <w:pStyle w:val="2"/>
        <w:spacing w:before="193" w:line="227" w:lineRule="auto"/>
        <w:ind w:left="2251"/>
        <w:rPr>
          <w:sz w:val="21"/>
          <w:szCs w:val="21"/>
        </w:rPr>
      </w:pPr>
      <w:r>
        <w:rPr>
          <w:spacing w:val="8"/>
          <w:sz w:val="21"/>
          <w:szCs w:val="21"/>
        </w:rPr>
        <w:t>后续升级版本将支持基于个性化定制的检索结果优化，可根据优势学科或本校机构</w:t>
      </w:r>
    </w:p>
    <w:p w14:paraId="47C2C7B8">
      <w:pPr>
        <w:pStyle w:val="2"/>
        <w:spacing w:before="210" w:line="228" w:lineRule="auto"/>
        <w:ind w:left="1809"/>
        <w:rPr>
          <w:sz w:val="21"/>
          <w:szCs w:val="21"/>
        </w:rPr>
      </w:pPr>
      <w:r>
        <w:rPr>
          <w:spacing w:val="9"/>
          <w:sz w:val="21"/>
          <w:szCs w:val="21"/>
        </w:rPr>
        <w:t>库定制细目索引，实现文献的深度分析挖掘和可视化。</w:t>
      </w:r>
    </w:p>
    <w:p w14:paraId="292D6DD9">
      <w:pPr>
        <w:spacing w:line="228" w:lineRule="auto"/>
        <w:rPr>
          <w:sz w:val="21"/>
          <w:szCs w:val="21"/>
        </w:rPr>
        <w:sectPr>
          <w:headerReference r:id="rId6" w:type="default"/>
          <w:pgSz w:w="11907" w:h="16839"/>
          <w:pgMar w:top="400" w:right="0" w:bottom="0" w:left="0" w:header="0" w:footer="0" w:gutter="0"/>
          <w:cols w:space="720" w:num="1"/>
        </w:sectPr>
      </w:pPr>
    </w:p>
    <w:p w14:paraId="207F98EC">
      <w:pPr>
        <w:spacing w:line="279" w:lineRule="auto"/>
        <w:rPr>
          <w:rFonts w:ascii="Arial"/>
          <w:sz w:val="21"/>
        </w:rPr>
      </w:pPr>
    </w:p>
    <w:p w14:paraId="3359F8C1">
      <w:pPr>
        <w:spacing w:line="279" w:lineRule="auto"/>
        <w:rPr>
          <w:rFonts w:ascii="Arial"/>
          <w:sz w:val="21"/>
        </w:rPr>
      </w:pPr>
    </w:p>
    <w:p w14:paraId="5BDF21DF">
      <w:pPr>
        <w:spacing w:line="280" w:lineRule="auto"/>
        <w:rPr>
          <w:rFonts w:ascii="Arial"/>
          <w:sz w:val="21"/>
        </w:rPr>
      </w:pPr>
    </w:p>
    <w:p w14:paraId="4CEFDAE5">
      <w:pPr>
        <w:spacing w:line="280" w:lineRule="auto"/>
        <w:rPr>
          <w:rFonts w:ascii="Arial"/>
          <w:sz w:val="21"/>
        </w:rPr>
      </w:pPr>
    </w:p>
    <w:p w14:paraId="70810AC7">
      <w:pPr>
        <w:pStyle w:val="2"/>
        <w:spacing w:before="87" w:line="226" w:lineRule="auto"/>
        <w:ind w:left="1811"/>
        <w:outlineLvl w:val="1"/>
        <w:rPr>
          <w:sz w:val="27"/>
          <w:szCs w:val="27"/>
        </w:rPr>
      </w:pPr>
      <w:r>
        <w:rPr>
          <w:rFonts w:hint="eastAsia"/>
          <w:b/>
          <w:bCs/>
          <w:color w:val="00B0F0"/>
          <w:spacing w:val="6"/>
          <w:sz w:val="27"/>
          <w:szCs w:val="27"/>
          <w:lang w:eastAsia="zh-CN"/>
        </w:rPr>
        <w:t>四</w:t>
      </w:r>
      <w:r>
        <w:rPr>
          <w:b/>
          <w:bCs/>
          <w:color w:val="00B0F0"/>
          <w:spacing w:val="6"/>
          <w:sz w:val="27"/>
          <w:szCs w:val="27"/>
        </w:rPr>
        <w:t>、新知学术使用指南</w:t>
      </w:r>
    </w:p>
    <w:p w14:paraId="1928E2FE">
      <w:pPr>
        <w:pStyle w:val="2"/>
        <w:spacing w:before="234" w:line="220" w:lineRule="auto"/>
        <w:ind w:left="2298"/>
        <w:outlineLvl w:val="2"/>
      </w:pPr>
      <w:r>
        <w:rPr>
          <w:rFonts w:ascii="Times New Roman" w:hAnsi="Times New Roman" w:eastAsia="Times New Roman" w:cs="Times New Roman"/>
          <w:b/>
          <w:bCs/>
          <w:spacing w:val="-7"/>
        </w:rPr>
        <w:t>1</w:t>
      </w:r>
      <w:r>
        <w:rPr>
          <w:rFonts w:ascii="Times New Roman" w:hAnsi="Times New Roman" w:eastAsia="Times New Roman" w:cs="Times New Roman"/>
          <w:b/>
          <w:bCs/>
          <w:spacing w:val="-33"/>
        </w:rPr>
        <w:t xml:space="preserve"> </w:t>
      </w:r>
      <w:r>
        <w:rPr>
          <w:b/>
          <w:bCs/>
          <w:spacing w:val="-7"/>
        </w:rPr>
        <w:t>、新知学术首页</w:t>
      </w:r>
    </w:p>
    <w:p w14:paraId="71FD4501">
      <w:pPr>
        <w:pStyle w:val="2"/>
        <w:spacing w:before="193" w:line="228" w:lineRule="auto"/>
        <w:ind w:left="2261"/>
        <w:rPr>
          <w:sz w:val="21"/>
          <w:szCs w:val="21"/>
        </w:rPr>
      </w:pPr>
      <w:r>
        <w:rPr>
          <w:b/>
          <w:bCs/>
          <w:spacing w:val="9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9"/>
          <w:sz w:val="21"/>
          <w:szCs w:val="21"/>
        </w:rPr>
        <w:t>1</w:t>
      </w:r>
      <w:r>
        <w:rPr>
          <w:b/>
          <w:bCs/>
          <w:spacing w:val="9"/>
          <w:sz w:val="21"/>
          <w:szCs w:val="21"/>
        </w:rPr>
        <w:t>）检索框：</w:t>
      </w:r>
      <w:r>
        <w:rPr>
          <w:spacing w:val="9"/>
          <w:sz w:val="21"/>
          <w:szCs w:val="21"/>
        </w:rPr>
        <w:t>可以输入篇名、关键词、</w:t>
      </w:r>
      <w:r>
        <w:rPr>
          <w:rFonts w:ascii="Times New Roman" w:hAnsi="Times New Roman" w:eastAsia="Times New Roman" w:cs="Times New Roman"/>
          <w:sz w:val="21"/>
          <w:szCs w:val="21"/>
        </w:rPr>
        <w:t>DOI</w:t>
      </w:r>
      <w:r>
        <w:rPr>
          <w:spacing w:val="9"/>
          <w:sz w:val="21"/>
          <w:szCs w:val="21"/>
        </w:rPr>
        <w:t>、作者、刊物等信息检索</w:t>
      </w:r>
    </w:p>
    <w:p w14:paraId="073EF2EB">
      <w:pPr>
        <w:pStyle w:val="2"/>
        <w:spacing w:before="208" w:line="227" w:lineRule="auto"/>
        <w:ind w:left="2261"/>
        <w:rPr>
          <w:sz w:val="21"/>
          <w:szCs w:val="21"/>
        </w:rPr>
      </w:pPr>
      <w:r>
        <w:rPr>
          <w:b/>
          <w:bCs/>
          <w:spacing w:val="9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9"/>
          <w:sz w:val="21"/>
          <w:szCs w:val="21"/>
        </w:rPr>
        <w:t>2</w:t>
      </w:r>
      <w:r>
        <w:rPr>
          <w:b/>
          <w:bCs/>
          <w:spacing w:val="9"/>
          <w:sz w:val="21"/>
          <w:szCs w:val="21"/>
        </w:rPr>
        <w:t>）高级检索：</w:t>
      </w:r>
      <w:r>
        <w:rPr>
          <w:spacing w:val="9"/>
          <w:sz w:val="21"/>
          <w:szCs w:val="21"/>
        </w:rPr>
        <w:t>同时支持按照全文、篇名、作者、来源检索，也可进行布尔</w:t>
      </w:r>
      <w:r>
        <w:rPr>
          <w:spacing w:val="8"/>
          <w:sz w:val="21"/>
          <w:szCs w:val="21"/>
        </w:rPr>
        <w:t>检索</w:t>
      </w:r>
    </w:p>
    <w:p w14:paraId="4CA26ECE">
      <w:pPr>
        <w:pStyle w:val="2"/>
        <w:spacing w:before="209" w:line="320" w:lineRule="auto"/>
        <w:ind w:left="1808" w:right="1809" w:firstLine="453"/>
        <w:rPr>
          <w:sz w:val="21"/>
          <w:szCs w:val="21"/>
        </w:rPr>
      </w:pPr>
      <w:r>
        <w:rPr>
          <w:b/>
          <w:bCs/>
          <w:spacing w:val="10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10"/>
          <w:sz w:val="21"/>
          <w:szCs w:val="21"/>
        </w:rPr>
        <w:t>3</w:t>
      </w:r>
      <w:r>
        <w:rPr>
          <w:b/>
          <w:bCs/>
          <w:spacing w:val="10"/>
          <w:sz w:val="21"/>
          <w:szCs w:val="21"/>
        </w:rPr>
        <w:t>）跨库检索：</w:t>
      </w:r>
      <w:r>
        <w:rPr>
          <w:spacing w:val="10"/>
          <w:sz w:val="21"/>
          <w:szCs w:val="21"/>
        </w:rPr>
        <w:t>您可以通过最多五个勾选，限定检索指定厂商或行业协旗下的数</w:t>
      </w:r>
      <w:r>
        <w:rPr>
          <w:spacing w:val="4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据库</w:t>
      </w:r>
    </w:p>
    <w:p w14:paraId="0A5D0A1C">
      <w:pPr>
        <w:spacing w:line="260" w:lineRule="auto"/>
        <w:rPr>
          <w:rFonts w:ascii="Arial"/>
          <w:sz w:val="21"/>
        </w:rPr>
      </w:pPr>
    </w:p>
    <w:p w14:paraId="79221394">
      <w:pPr>
        <w:spacing w:line="4626" w:lineRule="exact"/>
        <w:ind w:firstLine="2075"/>
      </w:pPr>
      <w:r>
        <w:rPr>
          <w:position w:val="-92"/>
        </w:rPr>
        <w:drawing>
          <wp:inline distT="0" distB="0" distL="0" distR="0">
            <wp:extent cx="4912360" cy="293751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12667" cy="293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B12EA">
      <w:pPr>
        <w:pStyle w:val="2"/>
        <w:spacing w:before="244" w:line="220" w:lineRule="auto"/>
        <w:ind w:left="4071"/>
        <w:rPr>
          <w:sz w:val="20"/>
          <w:szCs w:val="20"/>
        </w:rPr>
      </w:pPr>
      <w:r>
        <w:rPr>
          <w:spacing w:val="-2"/>
          <w:sz w:val="20"/>
          <w:szCs w:val="20"/>
        </w:rPr>
        <w:t>图</w:t>
      </w:r>
      <w:r>
        <w:rPr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0"/>
          <w:szCs w:val="20"/>
        </w:rPr>
        <w:t>2-</w:t>
      </w:r>
      <w:r>
        <w:rPr>
          <w:spacing w:val="-2"/>
          <w:sz w:val="20"/>
          <w:szCs w:val="20"/>
        </w:rPr>
        <w:t>基础检索、高级检索、跨库检索示意图</w:t>
      </w:r>
    </w:p>
    <w:p w14:paraId="11C24F9E">
      <w:pPr>
        <w:pStyle w:val="2"/>
        <w:spacing w:before="143" w:line="229" w:lineRule="auto"/>
        <w:ind w:left="2261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4</w:t>
      </w:r>
      <w:r>
        <w:rPr>
          <w:b/>
          <w:bCs/>
          <w:spacing w:val="5"/>
          <w:sz w:val="21"/>
          <w:szCs w:val="21"/>
        </w:rPr>
        <w:t>）期刊快览</w:t>
      </w:r>
    </w:p>
    <w:p w14:paraId="2CAEAB7B">
      <w:pPr>
        <w:pStyle w:val="2"/>
        <w:spacing w:before="207" w:line="228" w:lineRule="auto"/>
        <w:ind w:left="2254"/>
        <w:rPr>
          <w:sz w:val="21"/>
          <w:szCs w:val="21"/>
        </w:rPr>
      </w:pPr>
      <w:r>
        <w:rPr>
          <w:spacing w:val="9"/>
          <w:sz w:val="21"/>
          <w:szCs w:val="21"/>
        </w:rPr>
        <w:t>实时查看优质期刊更新状况，点击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>“</w:t>
      </w:r>
      <w:r>
        <w:rPr>
          <w:spacing w:val="9"/>
          <w:sz w:val="21"/>
          <w:szCs w:val="21"/>
        </w:rPr>
        <w:t>查看详情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>”</w:t>
      </w:r>
      <w:r>
        <w:rPr>
          <w:spacing w:val="9"/>
          <w:sz w:val="21"/>
          <w:szCs w:val="21"/>
        </w:rPr>
        <w:t>一键</w:t>
      </w:r>
      <w:r>
        <w:rPr>
          <w:spacing w:val="8"/>
          <w:sz w:val="21"/>
          <w:szCs w:val="21"/>
        </w:rPr>
        <w:t>直达</w:t>
      </w:r>
    </w:p>
    <w:p w14:paraId="325E60A6">
      <w:pPr>
        <w:spacing w:line="288" w:lineRule="auto"/>
        <w:rPr>
          <w:rFonts w:ascii="Arial"/>
          <w:sz w:val="21"/>
        </w:rPr>
      </w:pPr>
    </w:p>
    <w:p w14:paraId="7B0E8B86">
      <w:pPr>
        <w:spacing w:before="1" w:line="4237" w:lineRule="exact"/>
        <w:ind w:firstLine="2227"/>
      </w:pPr>
      <w:r>
        <w:rPr>
          <w:position w:val="-84"/>
        </w:rPr>
        <w:drawing>
          <wp:inline distT="0" distB="0" distL="0" distR="0">
            <wp:extent cx="4718685" cy="269049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18929" cy="269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32D86">
      <w:pPr>
        <w:pStyle w:val="2"/>
        <w:spacing w:before="210" w:line="221" w:lineRule="auto"/>
        <w:ind w:left="5272"/>
        <w:rPr>
          <w:sz w:val="20"/>
          <w:szCs w:val="20"/>
        </w:rPr>
      </w:pPr>
      <w:r>
        <w:rPr>
          <w:spacing w:val="-5"/>
          <w:sz w:val="20"/>
          <w:szCs w:val="20"/>
        </w:rPr>
        <w:t>图</w:t>
      </w:r>
      <w:r>
        <w:rPr>
          <w:spacing w:val="-38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0"/>
          <w:szCs w:val="20"/>
        </w:rPr>
        <w:t>3-</w:t>
      </w:r>
      <w:r>
        <w:rPr>
          <w:spacing w:val="-5"/>
          <w:sz w:val="20"/>
          <w:szCs w:val="20"/>
        </w:rPr>
        <w:t>期刊快览区</w:t>
      </w:r>
    </w:p>
    <w:p w14:paraId="6CE387F5">
      <w:pPr>
        <w:spacing w:line="221" w:lineRule="auto"/>
        <w:rPr>
          <w:sz w:val="20"/>
          <w:szCs w:val="20"/>
        </w:rPr>
        <w:sectPr>
          <w:headerReference r:id="rId7" w:type="default"/>
          <w:pgSz w:w="11907" w:h="16839"/>
          <w:pgMar w:top="400" w:right="0" w:bottom="0" w:left="0" w:header="0" w:footer="0" w:gutter="0"/>
          <w:cols w:space="720" w:num="1"/>
        </w:sectPr>
      </w:pPr>
    </w:p>
    <w:p w14:paraId="5B016BC4">
      <w:pPr>
        <w:spacing w:line="267" w:lineRule="auto"/>
        <w:rPr>
          <w:rFonts w:ascii="Arial"/>
          <w:sz w:val="21"/>
        </w:rPr>
      </w:pPr>
    </w:p>
    <w:p w14:paraId="0BEBE78A">
      <w:pPr>
        <w:spacing w:line="267" w:lineRule="auto"/>
        <w:rPr>
          <w:rFonts w:ascii="Arial"/>
          <w:sz w:val="21"/>
        </w:rPr>
      </w:pPr>
    </w:p>
    <w:p w14:paraId="3FBD8DF9">
      <w:pPr>
        <w:spacing w:line="267" w:lineRule="auto"/>
        <w:rPr>
          <w:rFonts w:ascii="Arial"/>
          <w:sz w:val="21"/>
        </w:rPr>
      </w:pPr>
    </w:p>
    <w:p w14:paraId="078591FC">
      <w:pPr>
        <w:spacing w:line="268" w:lineRule="auto"/>
        <w:rPr>
          <w:rFonts w:ascii="Arial"/>
          <w:sz w:val="21"/>
        </w:rPr>
      </w:pPr>
    </w:p>
    <w:p w14:paraId="401BF23B">
      <w:pPr>
        <w:pStyle w:val="2"/>
        <w:spacing w:before="78" w:line="220" w:lineRule="auto"/>
        <w:ind w:left="2286"/>
        <w:outlineLvl w:val="2"/>
      </w:pPr>
      <w:r>
        <w:rPr>
          <w:rFonts w:ascii="Times New Roman" w:hAnsi="Times New Roman" w:eastAsia="Times New Roman" w:cs="Times New Roman"/>
          <w:b/>
          <w:bCs/>
          <w:spacing w:val="-7"/>
        </w:rPr>
        <w:t>2</w:t>
      </w:r>
      <w:r>
        <w:rPr>
          <w:rFonts w:ascii="Times New Roman" w:hAnsi="Times New Roman" w:eastAsia="Times New Roman" w:cs="Times New Roman"/>
          <w:b/>
          <w:bCs/>
          <w:spacing w:val="-29"/>
        </w:rPr>
        <w:t xml:space="preserve"> </w:t>
      </w:r>
      <w:r>
        <w:rPr>
          <w:b/>
          <w:bCs/>
          <w:spacing w:val="-7"/>
        </w:rPr>
        <w:t>、新知结果页</w:t>
      </w:r>
    </w:p>
    <w:p w14:paraId="34DA3E85">
      <w:pPr>
        <w:spacing w:line="338" w:lineRule="auto"/>
        <w:rPr>
          <w:rFonts w:ascii="Arial"/>
          <w:sz w:val="21"/>
        </w:rPr>
      </w:pPr>
    </w:p>
    <w:p w14:paraId="14868EBC">
      <w:pPr>
        <w:spacing w:line="6631" w:lineRule="exact"/>
        <w:ind w:firstLine="2172"/>
      </w:pPr>
      <w:r>
        <w:rPr>
          <w:position w:val="-132"/>
        </w:rPr>
        <w:pict>
          <v:group id="_x0000_s1026" o:spid="_x0000_s1026" o:spt="203" style="height:331.6pt;width:378.3pt;" coordsize="7565,6632">
            <o:lock v:ext="edit"/>
            <v:shape id="_x0000_s1027" o:spid="_x0000_s1027" o:spt="202" type="#_x0000_t202" style="position:absolute;left:-20;top:-20;height:6672;width:760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BE25DB7">
                    <w:pPr>
                      <w:spacing w:line="20" w:lineRule="exact"/>
                    </w:pPr>
                  </w:p>
                  <w:tbl>
                    <w:tblPr>
                      <w:tblStyle w:val="5"/>
                      <w:tblW w:w="7550" w:type="dxa"/>
                      <w:tblInd w:w="27" w:type="dxa"/>
                      <w:tblBorders>
                        <w:top w:val="single" w:color="7F7F7F" w:sz="6" w:space="0"/>
                        <w:left w:val="single" w:color="7F7F7F" w:sz="6" w:space="0"/>
                        <w:bottom w:val="single" w:color="7F7F7F" w:sz="6" w:space="0"/>
                        <w:right w:val="single" w:color="7F7F7F" w:sz="6" w:space="0"/>
                        <w:insideH w:val="none" w:color="auto" w:sz="0" w:space="0"/>
                        <w:insideV w:val="none" w:color="auto" w:sz="0" w:space="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>
                    <w:tblGrid>
                      <w:gridCol w:w="7550"/>
                    </w:tblGrid>
                    <w:tr w14:paraId="33E8C8A7">
                      <w:tblPrEx>
                        <w:tblBorders>
                          <w:top w:val="single" w:color="7F7F7F" w:sz="6" w:space="0"/>
                          <w:left w:val="single" w:color="7F7F7F" w:sz="6" w:space="0"/>
                          <w:bottom w:val="single" w:color="7F7F7F" w:sz="6" w:space="0"/>
                          <w:right w:val="single" w:color="7F7F7F" w:sz="6" w:space="0"/>
                          <w:insideH w:val="none" w:color="auto" w:sz="0" w:space="0"/>
                          <w:insideV w:val="none" w:color="auto" w:sz="0" w:space="0"/>
                        </w:tblBorders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Ex>
                      <w:trPr>
                        <w:trHeight w:val="6601" w:hRule="atLeast"/>
                      </w:trPr>
                      <w:tc>
                        <w:tcPr>
                          <w:tcW w:w="7550" w:type="dxa"/>
                          <w:shd w:val="clear" w:color="auto" w:fill="6E868C"/>
                          <w:vAlign w:val="top"/>
                        </w:tcPr>
                        <w:p w14:paraId="78FC5571">
                          <w:pPr>
                            <w:spacing w:line="6590" w:lineRule="exact"/>
                          </w:pPr>
                          <w:r>
                            <w:rPr>
                              <w:position w:val="-131"/>
                            </w:rPr>
                            <w:drawing>
                              <wp:inline distT="0" distB="0" distL="0" distR="0">
                                <wp:extent cx="4784090" cy="4184650"/>
                                <wp:effectExtent l="0" t="0" r="0" b="0"/>
                                <wp:docPr id="18" name="IM 1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IM 18"/>
                                        <pic:cNvPicPr/>
                                      </pic:nvPicPr>
                                      <pic:blipFill>
                                        <a:blip r:embed="rId15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84661" cy="41852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117E339">
                    <w:pPr>
                      <w:rPr>
                        <w:rFonts w:ascii="Arial"/>
                        <w:sz w:val="21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14:paraId="40B1B9D6">
      <w:pPr>
        <w:spacing w:line="261" w:lineRule="auto"/>
        <w:rPr>
          <w:rFonts w:ascii="Arial"/>
          <w:sz w:val="21"/>
        </w:rPr>
      </w:pPr>
    </w:p>
    <w:p w14:paraId="4D164EE9">
      <w:pPr>
        <w:pStyle w:val="2"/>
        <w:spacing w:before="65" w:line="220" w:lineRule="auto"/>
        <w:ind w:left="5272"/>
        <w:rPr>
          <w:sz w:val="20"/>
          <w:szCs w:val="20"/>
        </w:rPr>
      </w:pPr>
      <w:r>
        <w:rPr>
          <w:spacing w:val="-4"/>
          <w:sz w:val="20"/>
          <w:szCs w:val="20"/>
        </w:rPr>
        <w:t>图</w:t>
      </w:r>
      <w:r>
        <w:rPr>
          <w:spacing w:val="-46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0"/>
          <w:szCs w:val="20"/>
        </w:rPr>
        <w:t>4-</w:t>
      </w:r>
      <w:r>
        <w:rPr>
          <w:spacing w:val="-4"/>
          <w:sz w:val="20"/>
          <w:szCs w:val="20"/>
        </w:rPr>
        <w:t>检索结果页</w:t>
      </w:r>
    </w:p>
    <w:p w14:paraId="5458620F">
      <w:pPr>
        <w:spacing w:line="363" w:lineRule="auto"/>
        <w:rPr>
          <w:rFonts w:ascii="Arial"/>
          <w:sz w:val="21"/>
        </w:rPr>
      </w:pPr>
    </w:p>
    <w:p w14:paraId="6BDA0415">
      <w:pPr>
        <w:pStyle w:val="2"/>
        <w:spacing w:before="78" w:line="220" w:lineRule="auto"/>
        <w:ind w:left="2286"/>
        <w:outlineLvl w:val="2"/>
      </w:pPr>
      <w:r>
        <w:rPr>
          <w:rFonts w:ascii="Times New Roman" w:hAnsi="Times New Roman" w:eastAsia="Times New Roman" w:cs="Times New Roman"/>
          <w:b/>
          <w:bCs/>
          <w:spacing w:val="-6"/>
        </w:rPr>
        <w:t>3</w:t>
      </w:r>
      <w:r>
        <w:rPr>
          <w:rFonts w:ascii="Times New Roman" w:hAnsi="Times New Roman" w:eastAsia="Times New Roman" w:cs="Times New Roman"/>
          <w:b/>
          <w:bCs/>
          <w:spacing w:val="-34"/>
        </w:rPr>
        <w:t xml:space="preserve"> </w:t>
      </w:r>
      <w:r>
        <w:rPr>
          <w:b/>
          <w:bCs/>
          <w:spacing w:val="-6"/>
        </w:rPr>
        <w:t>、顶部检索区</w:t>
      </w:r>
    </w:p>
    <w:p w14:paraId="7F429EC4">
      <w:pPr>
        <w:pStyle w:val="2"/>
        <w:spacing w:before="193" w:line="228" w:lineRule="auto"/>
        <w:ind w:left="2261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1</w:t>
      </w:r>
      <w:r>
        <w:rPr>
          <w:b/>
          <w:bCs/>
          <w:spacing w:val="5"/>
          <w:sz w:val="21"/>
          <w:szCs w:val="21"/>
        </w:rPr>
        <w:t>）编辑检索条件</w:t>
      </w:r>
    </w:p>
    <w:p w14:paraId="3F86A4D0">
      <w:pPr>
        <w:pStyle w:val="2"/>
        <w:spacing w:before="209" w:line="228" w:lineRule="auto"/>
        <w:ind w:left="2251"/>
        <w:rPr>
          <w:sz w:val="21"/>
          <w:szCs w:val="21"/>
        </w:rPr>
      </w:pPr>
      <w:r>
        <w:rPr>
          <w:spacing w:val="9"/>
          <w:sz w:val="21"/>
          <w:szCs w:val="21"/>
        </w:rPr>
        <w:t>可以直接对当前检索条件进行编辑</w:t>
      </w:r>
    </w:p>
    <w:p w14:paraId="687F9711">
      <w:pPr>
        <w:spacing w:before="237" w:line="625" w:lineRule="exact"/>
        <w:ind w:firstLine="1855"/>
      </w:pPr>
      <w:r>
        <w:rPr>
          <w:position w:val="-12"/>
        </w:rPr>
        <w:drawing>
          <wp:inline distT="0" distB="0" distL="0" distR="0">
            <wp:extent cx="5410835" cy="39687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11404" cy="396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B7AFA">
      <w:pPr>
        <w:pStyle w:val="2"/>
        <w:spacing w:before="213" w:line="220" w:lineRule="auto"/>
        <w:ind w:left="4939"/>
        <w:rPr>
          <w:sz w:val="20"/>
          <w:szCs w:val="20"/>
        </w:rPr>
      </w:pPr>
      <w:r>
        <w:rPr>
          <w:spacing w:val="-3"/>
          <w:sz w:val="20"/>
          <w:szCs w:val="20"/>
        </w:rPr>
        <w:t>图</w:t>
      </w:r>
      <w:r>
        <w:rPr>
          <w:spacing w:val="-4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5-</w:t>
      </w:r>
      <w:r>
        <w:rPr>
          <w:spacing w:val="-3"/>
          <w:sz w:val="20"/>
          <w:szCs w:val="20"/>
        </w:rPr>
        <w:t>结果页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-</w:t>
      </w:r>
      <w:r>
        <w:rPr>
          <w:spacing w:val="-3"/>
          <w:sz w:val="20"/>
          <w:szCs w:val="20"/>
        </w:rPr>
        <w:t>顶部检索区</w:t>
      </w:r>
    </w:p>
    <w:p w14:paraId="32D204B4">
      <w:pPr>
        <w:spacing w:line="220" w:lineRule="auto"/>
        <w:rPr>
          <w:sz w:val="20"/>
          <w:szCs w:val="20"/>
        </w:rPr>
        <w:sectPr>
          <w:headerReference r:id="rId8" w:type="default"/>
          <w:pgSz w:w="11907" w:h="16839"/>
          <w:pgMar w:top="400" w:right="0" w:bottom="0" w:left="0" w:header="0" w:footer="0" w:gutter="0"/>
          <w:cols w:space="720" w:num="1"/>
        </w:sectPr>
      </w:pPr>
    </w:p>
    <w:p w14:paraId="20E29938">
      <w:pPr>
        <w:spacing w:line="267" w:lineRule="auto"/>
        <w:rPr>
          <w:rFonts w:ascii="Arial"/>
          <w:sz w:val="21"/>
        </w:rPr>
      </w:pPr>
    </w:p>
    <w:p w14:paraId="194316B3">
      <w:pPr>
        <w:spacing w:line="267" w:lineRule="auto"/>
        <w:rPr>
          <w:rFonts w:ascii="Arial"/>
          <w:sz w:val="21"/>
        </w:rPr>
      </w:pPr>
    </w:p>
    <w:p w14:paraId="087109EC">
      <w:pPr>
        <w:spacing w:line="267" w:lineRule="auto"/>
        <w:rPr>
          <w:rFonts w:ascii="Arial"/>
          <w:sz w:val="21"/>
        </w:rPr>
      </w:pPr>
    </w:p>
    <w:p w14:paraId="0AB33790">
      <w:pPr>
        <w:spacing w:line="268" w:lineRule="auto"/>
        <w:rPr>
          <w:rFonts w:ascii="Arial"/>
          <w:sz w:val="21"/>
        </w:rPr>
      </w:pPr>
    </w:p>
    <w:p w14:paraId="5EB63F65">
      <w:pPr>
        <w:pStyle w:val="2"/>
        <w:spacing w:before="78" w:line="220" w:lineRule="auto"/>
        <w:ind w:left="2286"/>
        <w:outlineLvl w:val="2"/>
      </w:pPr>
      <w:r>
        <w:rPr>
          <w:rFonts w:ascii="Times New Roman" w:hAnsi="Times New Roman" w:eastAsia="Times New Roman" w:cs="Times New Roman"/>
          <w:b/>
          <w:bCs/>
          <w:spacing w:val="-6"/>
        </w:rPr>
        <w:t>4</w:t>
      </w:r>
      <w:r>
        <w:rPr>
          <w:rFonts w:ascii="Times New Roman" w:hAnsi="Times New Roman" w:eastAsia="Times New Roman" w:cs="Times New Roman"/>
          <w:b/>
          <w:bCs/>
          <w:spacing w:val="-28"/>
        </w:rPr>
        <w:t xml:space="preserve"> </w:t>
      </w:r>
      <w:r>
        <w:rPr>
          <w:b/>
          <w:bCs/>
          <w:spacing w:val="-6"/>
        </w:rPr>
        <w:t>、左侧辅助功能区</w:t>
      </w:r>
    </w:p>
    <w:p w14:paraId="76D6DA7B">
      <w:pPr>
        <w:spacing w:line="271" w:lineRule="auto"/>
        <w:rPr>
          <w:rFonts w:ascii="Arial"/>
          <w:sz w:val="21"/>
        </w:rPr>
      </w:pPr>
    </w:p>
    <w:p w14:paraId="4C52DF91">
      <w:pPr>
        <w:spacing w:line="271" w:lineRule="auto"/>
        <w:rPr>
          <w:rFonts w:ascii="Arial"/>
          <w:sz w:val="21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993775</wp:posOffset>
            </wp:positionH>
            <wp:positionV relativeFrom="paragraph">
              <wp:posOffset>58420</wp:posOffset>
            </wp:positionV>
            <wp:extent cx="2780665" cy="6764655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80460" cy="6764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FF22F9">
      <w:pPr>
        <w:spacing w:line="271" w:lineRule="auto"/>
        <w:rPr>
          <w:rFonts w:ascii="Arial"/>
          <w:sz w:val="21"/>
        </w:rPr>
      </w:pPr>
    </w:p>
    <w:p w14:paraId="07FE011C">
      <w:pPr>
        <w:pStyle w:val="2"/>
        <w:spacing w:before="68" w:line="228" w:lineRule="auto"/>
        <w:ind w:left="6677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1</w:t>
      </w:r>
      <w:r>
        <w:rPr>
          <w:b/>
          <w:bCs/>
          <w:spacing w:val="5"/>
          <w:sz w:val="21"/>
          <w:szCs w:val="21"/>
        </w:rPr>
        <w:t>）二次检索</w:t>
      </w:r>
    </w:p>
    <w:p w14:paraId="2A387CC3">
      <w:pPr>
        <w:pStyle w:val="2"/>
        <w:spacing w:before="208" w:line="228" w:lineRule="auto"/>
        <w:ind w:left="7106"/>
        <w:rPr>
          <w:sz w:val="21"/>
          <w:szCs w:val="21"/>
        </w:rPr>
      </w:pPr>
      <w:r>
        <w:rPr>
          <w:spacing w:val="2"/>
          <w:sz w:val="21"/>
          <w:szCs w:val="21"/>
        </w:rPr>
        <w:t>在此处的输入框内输入检索词，可</w:t>
      </w:r>
    </w:p>
    <w:p w14:paraId="11139655">
      <w:pPr>
        <w:pStyle w:val="2"/>
        <w:spacing w:before="208" w:line="228" w:lineRule="auto"/>
        <w:ind w:left="6691"/>
        <w:rPr>
          <w:sz w:val="21"/>
          <w:szCs w:val="21"/>
        </w:rPr>
      </w:pPr>
      <w:r>
        <w:rPr>
          <w:spacing w:val="2"/>
          <w:sz w:val="21"/>
          <w:szCs w:val="21"/>
        </w:rPr>
        <w:t>以在当前检索结果中进行检索，也可重</w:t>
      </w:r>
    </w:p>
    <w:p w14:paraId="76C3DBF5">
      <w:pPr>
        <w:pStyle w:val="2"/>
        <w:spacing w:before="208" w:line="228" w:lineRule="auto"/>
        <w:ind w:left="6667"/>
        <w:rPr>
          <w:sz w:val="21"/>
          <w:szCs w:val="21"/>
        </w:rPr>
      </w:pPr>
      <w:r>
        <w:rPr>
          <w:spacing w:val="8"/>
          <w:sz w:val="21"/>
          <w:szCs w:val="21"/>
        </w:rPr>
        <w:t>新按照输入词进行</w:t>
      </w:r>
    </w:p>
    <w:p w14:paraId="29BE2DB2">
      <w:pPr>
        <w:spacing w:line="294" w:lineRule="auto"/>
        <w:rPr>
          <w:rFonts w:ascii="Arial"/>
          <w:sz w:val="21"/>
        </w:rPr>
      </w:pPr>
    </w:p>
    <w:p w14:paraId="2287B5BE">
      <w:pPr>
        <w:pStyle w:val="2"/>
        <w:spacing w:before="69" w:line="228" w:lineRule="auto"/>
        <w:ind w:left="6677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2</w:t>
      </w:r>
      <w:r>
        <w:rPr>
          <w:b/>
          <w:bCs/>
          <w:spacing w:val="5"/>
          <w:sz w:val="21"/>
          <w:szCs w:val="21"/>
        </w:rPr>
        <w:t>）存取类型筛选</w:t>
      </w:r>
    </w:p>
    <w:p w14:paraId="55FED9F8">
      <w:pPr>
        <w:pStyle w:val="2"/>
        <w:spacing w:before="209" w:line="227" w:lineRule="auto"/>
        <w:ind w:left="7109"/>
        <w:rPr>
          <w:sz w:val="21"/>
          <w:szCs w:val="21"/>
        </w:rPr>
      </w:pPr>
      <w:r>
        <w:rPr>
          <w:spacing w:val="17"/>
          <w:sz w:val="21"/>
          <w:szCs w:val="21"/>
        </w:rPr>
        <w:t>默认为所有结果，可以通过选择</w:t>
      </w:r>
    </w:p>
    <w:p w14:paraId="0A397727">
      <w:pPr>
        <w:pStyle w:val="2"/>
        <w:spacing w:before="210" w:line="228" w:lineRule="auto"/>
        <w:ind w:left="6619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z w:val="21"/>
          <w:szCs w:val="21"/>
        </w:rPr>
        <w:t>Full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Text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>”</w:t>
      </w:r>
      <w:r>
        <w:rPr>
          <w:spacing w:val="12"/>
          <w:sz w:val="21"/>
          <w:szCs w:val="21"/>
        </w:rPr>
        <w:t>选项，查看所有可获取全文</w:t>
      </w:r>
    </w:p>
    <w:p w14:paraId="00E9D40A">
      <w:pPr>
        <w:pStyle w:val="2"/>
        <w:spacing w:before="208" w:line="229" w:lineRule="auto"/>
        <w:ind w:left="6684"/>
        <w:rPr>
          <w:sz w:val="21"/>
          <w:szCs w:val="21"/>
        </w:rPr>
      </w:pPr>
      <w:r>
        <w:rPr>
          <w:sz w:val="21"/>
          <w:szCs w:val="21"/>
        </w:rPr>
        <w:t>的文献</w:t>
      </w:r>
    </w:p>
    <w:p w14:paraId="13F9A290">
      <w:pPr>
        <w:spacing w:line="293" w:lineRule="auto"/>
        <w:rPr>
          <w:rFonts w:ascii="Arial"/>
          <w:sz w:val="21"/>
        </w:rPr>
      </w:pPr>
    </w:p>
    <w:p w14:paraId="2BB3C917">
      <w:pPr>
        <w:pStyle w:val="2"/>
        <w:spacing w:before="69" w:line="228" w:lineRule="auto"/>
        <w:ind w:left="6677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3</w:t>
      </w:r>
      <w:r>
        <w:rPr>
          <w:b/>
          <w:bCs/>
          <w:spacing w:val="5"/>
          <w:sz w:val="21"/>
          <w:szCs w:val="21"/>
        </w:rPr>
        <w:t>）时间跨度筛选</w:t>
      </w:r>
    </w:p>
    <w:p w14:paraId="0C738840">
      <w:pPr>
        <w:pStyle w:val="2"/>
        <w:spacing w:before="208" w:line="229" w:lineRule="auto"/>
        <w:ind w:left="710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pacing w:val="5"/>
          <w:sz w:val="21"/>
          <w:szCs w:val="21"/>
        </w:rPr>
        <w:t>可以选择如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z w:val="21"/>
          <w:szCs w:val="21"/>
        </w:rPr>
        <w:t>Past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5 </w:t>
      </w:r>
      <w:r>
        <w:rPr>
          <w:rFonts w:ascii="Times New Roman" w:hAnsi="Times New Roman" w:eastAsia="Times New Roman" w:cs="Times New Roman"/>
          <w:sz w:val="21"/>
          <w:szCs w:val="21"/>
        </w:rPr>
        <w:t>Years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”</w:t>
      </w:r>
      <w:r>
        <w:rPr>
          <w:rFonts w:ascii="Times New Roman" w:hAnsi="Times New Roman" w:eastAsia="Times New Roman" w:cs="Times New Roman"/>
          <w:spacing w:val="-24"/>
          <w:sz w:val="21"/>
          <w:szCs w:val="21"/>
        </w:rPr>
        <w:t xml:space="preserve"> </w:t>
      </w:r>
      <w:r>
        <w:rPr>
          <w:spacing w:val="5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z w:val="21"/>
          <w:szCs w:val="21"/>
        </w:rPr>
        <w:t>Past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3</w:t>
      </w:r>
    </w:p>
    <w:p w14:paraId="32761CC6">
      <w:pPr>
        <w:pStyle w:val="2"/>
        <w:spacing w:before="208" w:line="228" w:lineRule="auto"/>
        <w:ind w:left="666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Years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”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spacing w:val="6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z w:val="21"/>
          <w:szCs w:val="21"/>
        </w:rPr>
        <w:t>Past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z w:val="21"/>
          <w:szCs w:val="21"/>
        </w:rPr>
        <w:t>Year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”</w:t>
      </w:r>
      <w:r>
        <w:rPr>
          <w:spacing w:val="6"/>
          <w:sz w:val="21"/>
          <w:szCs w:val="21"/>
        </w:rPr>
        <w:t>这三个选项进行快</w:t>
      </w:r>
    </w:p>
    <w:p w14:paraId="7354C051">
      <w:pPr>
        <w:pStyle w:val="2"/>
        <w:spacing w:before="209" w:line="227" w:lineRule="auto"/>
        <w:ind w:left="6666"/>
        <w:rPr>
          <w:sz w:val="21"/>
          <w:szCs w:val="21"/>
        </w:rPr>
      </w:pPr>
      <w:r>
        <w:rPr>
          <w:spacing w:val="3"/>
          <w:sz w:val="21"/>
          <w:szCs w:val="21"/>
        </w:rPr>
        <w:t>速筛选。也可通过滑动横轴或自主输入</w:t>
      </w:r>
    </w:p>
    <w:p w14:paraId="123C2E85">
      <w:pPr>
        <w:pStyle w:val="2"/>
        <w:spacing w:before="210" w:line="228" w:lineRule="auto"/>
        <w:ind w:left="6667"/>
        <w:rPr>
          <w:sz w:val="21"/>
          <w:szCs w:val="21"/>
        </w:rPr>
      </w:pPr>
      <w:r>
        <w:rPr>
          <w:spacing w:val="3"/>
          <w:sz w:val="21"/>
          <w:szCs w:val="21"/>
        </w:rPr>
        <w:t>年份信息，对结果进行相应时间跨度的</w:t>
      </w:r>
    </w:p>
    <w:p w14:paraId="275D61AA">
      <w:pPr>
        <w:pStyle w:val="2"/>
        <w:spacing w:before="209" w:line="228" w:lineRule="auto"/>
        <w:ind w:left="6666"/>
        <w:rPr>
          <w:sz w:val="21"/>
          <w:szCs w:val="21"/>
        </w:rPr>
      </w:pPr>
      <w:r>
        <w:rPr>
          <w:spacing w:val="5"/>
          <w:sz w:val="21"/>
          <w:szCs w:val="21"/>
        </w:rPr>
        <w:t>检索</w:t>
      </w:r>
    </w:p>
    <w:p w14:paraId="259D0A11">
      <w:pPr>
        <w:spacing w:line="295" w:lineRule="auto"/>
        <w:rPr>
          <w:rFonts w:ascii="Arial"/>
          <w:sz w:val="21"/>
        </w:rPr>
      </w:pPr>
    </w:p>
    <w:p w14:paraId="373D727E">
      <w:pPr>
        <w:pStyle w:val="2"/>
        <w:spacing w:before="68" w:line="229" w:lineRule="auto"/>
        <w:ind w:left="6677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4</w:t>
      </w:r>
      <w:r>
        <w:rPr>
          <w:b/>
          <w:bCs/>
          <w:spacing w:val="5"/>
          <w:sz w:val="21"/>
          <w:szCs w:val="21"/>
        </w:rPr>
        <w:t>）热词词云</w:t>
      </w:r>
    </w:p>
    <w:p w14:paraId="760B2B10">
      <w:pPr>
        <w:pStyle w:val="2"/>
        <w:spacing w:before="207" w:line="228" w:lineRule="auto"/>
        <w:ind w:left="7107"/>
        <w:rPr>
          <w:sz w:val="21"/>
          <w:szCs w:val="21"/>
        </w:rPr>
      </w:pPr>
      <w:r>
        <w:rPr>
          <w:spacing w:val="17"/>
          <w:sz w:val="21"/>
          <w:szCs w:val="21"/>
        </w:rPr>
        <w:t>通过检索结果进行分析得到当前</w:t>
      </w:r>
    </w:p>
    <w:p w14:paraId="1FF4E597">
      <w:pPr>
        <w:pStyle w:val="2"/>
        <w:spacing w:before="209" w:line="228" w:lineRule="auto"/>
        <w:ind w:left="6666"/>
        <w:rPr>
          <w:sz w:val="21"/>
          <w:szCs w:val="21"/>
        </w:rPr>
      </w:pPr>
      <w:r>
        <w:rPr>
          <w:spacing w:val="3"/>
          <w:sz w:val="21"/>
          <w:szCs w:val="21"/>
        </w:rPr>
        <w:t>检索条件下的相关热词，每个热词均可</w:t>
      </w:r>
    </w:p>
    <w:p w14:paraId="6E4E81EF">
      <w:pPr>
        <w:pStyle w:val="2"/>
        <w:spacing w:before="208" w:line="228" w:lineRule="auto"/>
        <w:ind w:left="6666"/>
        <w:rPr>
          <w:sz w:val="21"/>
          <w:szCs w:val="21"/>
        </w:rPr>
      </w:pPr>
      <w:r>
        <w:rPr>
          <w:spacing w:val="3"/>
          <w:sz w:val="21"/>
          <w:szCs w:val="21"/>
        </w:rPr>
        <w:t>通过直接点击，进入相应热词的检索结</w:t>
      </w:r>
    </w:p>
    <w:p w14:paraId="13A9E4FD">
      <w:pPr>
        <w:pStyle w:val="2"/>
        <w:spacing w:before="209" w:line="229" w:lineRule="auto"/>
        <w:ind w:left="6671"/>
        <w:rPr>
          <w:sz w:val="21"/>
          <w:szCs w:val="21"/>
        </w:rPr>
      </w:pPr>
      <w:r>
        <w:rPr>
          <w:spacing w:val="5"/>
          <w:sz w:val="21"/>
          <w:szCs w:val="21"/>
        </w:rPr>
        <w:t>果页面</w:t>
      </w:r>
    </w:p>
    <w:p w14:paraId="630BB467">
      <w:pPr>
        <w:spacing w:line="245" w:lineRule="auto"/>
        <w:rPr>
          <w:rFonts w:ascii="Arial"/>
          <w:sz w:val="21"/>
        </w:rPr>
      </w:pPr>
    </w:p>
    <w:p w14:paraId="65262162">
      <w:pPr>
        <w:spacing w:line="245" w:lineRule="auto"/>
        <w:rPr>
          <w:rFonts w:ascii="Arial"/>
          <w:sz w:val="21"/>
        </w:rPr>
      </w:pPr>
    </w:p>
    <w:p w14:paraId="43F5C6DC">
      <w:pPr>
        <w:spacing w:line="245" w:lineRule="auto"/>
        <w:rPr>
          <w:rFonts w:ascii="Arial"/>
          <w:sz w:val="21"/>
        </w:rPr>
      </w:pPr>
    </w:p>
    <w:p w14:paraId="09F59A80">
      <w:pPr>
        <w:spacing w:line="245" w:lineRule="auto"/>
        <w:rPr>
          <w:rFonts w:ascii="Arial"/>
          <w:sz w:val="21"/>
        </w:rPr>
      </w:pPr>
    </w:p>
    <w:p w14:paraId="3A101532">
      <w:pPr>
        <w:spacing w:line="246" w:lineRule="auto"/>
        <w:rPr>
          <w:rFonts w:ascii="Arial"/>
          <w:sz w:val="21"/>
        </w:rPr>
      </w:pPr>
    </w:p>
    <w:p w14:paraId="3E17AD81">
      <w:pPr>
        <w:pStyle w:val="2"/>
        <w:spacing w:before="66" w:line="220" w:lineRule="auto"/>
        <w:ind w:left="2485"/>
        <w:rPr>
          <w:sz w:val="20"/>
          <w:szCs w:val="20"/>
        </w:rPr>
      </w:pPr>
      <w:r>
        <w:rPr>
          <w:spacing w:val="-3"/>
          <w:sz w:val="20"/>
          <w:szCs w:val="20"/>
        </w:rPr>
        <w:t>图</w:t>
      </w:r>
      <w:r>
        <w:rPr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6-</w:t>
      </w:r>
      <w:r>
        <w:rPr>
          <w:spacing w:val="-3"/>
          <w:sz w:val="20"/>
          <w:szCs w:val="20"/>
        </w:rPr>
        <w:t>结果页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-</w:t>
      </w:r>
      <w:r>
        <w:rPr>
          <w:spacing w:val="-3"/>
          <w:sz w:val="20"/>
          <w:szCs w:val="20"/>
        </w:rPr>
        <w:t>左侧辅助功能区</w:t>
      </w:r>
    </w:p>
    <w:p w14:paraId="1930613D">
      <w:pPr>
        <w:spacing w:line="220" w:lineRule="auto"/>
        <w:rPr>
          <w:sz w:val="20"/>
          <w:szCs w:val="20"/>
        </w:rPr>
        <w:sectPr>
          <w:headerReference r:id="rId9" w:type="default"/>
          <w:pgSz w:w="11907" w:h="16839"/>
          <w:pgMar w:top="400" w:right="0" w:bottom="0" w:left="0" w:header="0" w:footer="0" w:gutter="0"/>
          <w:cols w:space="720" w:num="1"/>
        </w:sectPr>
      </w:pPr>
    </w:p>
    <w:p w14:paraId="694C2A89">
      <w:pPr>
        <w:spacing w:line="267" w:lineRule="auto"/>
        <w:rPr>
          <w:rFonts w:ascii="Arial"/>
          <w:sz w:val="21"/>
        </w:rPr>
      </w:pPr>
    </w:p>
    <w:p w14:paraId="716F266F">
      <w:pPr>
        <w:spacing w:line="267" w:lineRule="auto"/>
        <w:rPr>
          <w:rFonts w:ascii="Arial"/>
          <w:sz w:val="21"/>
        </w:rPr>
      </w:pPr>
    </w:p>
    <w:p w14:paraId="611D5D7B">
      <w:pPr>
        <w:spacing w:line="267" w:lineRule="auto"/>
        <w:rPr>
          <w:rFonts w:ascii="Arial"/>
          <w:sz w:val="21"/>
        </w:rPr>
      </w:pPr>
    </w:p>
    <w:p w14:paraId="48D113BD">
      <w:pPr>
        <w:spacing w:line="268" w:lineRule="auto"/>
        <w:rPr>
          <w:rFonts w:ascii="Arial"/>
          <w:sz w:val="21"/>
        </w:rPr>
      </w:pPr>
    </w:p>
    <w:p w14:paraId="078E54D2">
      <w:pPr>
        <w:pStyle w:val="2"/>
        <w:spacing w:before="78" w:line="220" w:lineRule="auto"/>
        <w:ind w:left="2288"/>
        <w:outlineLvl w:val="2"/>
      </w:pPr>
      <w:r>
        <w:rPr>
          <w:rFonts w:ascii="Times New Roman" w:hAnsi="Times New Roman" w:eastAsia="Times New Roman" w:cs="Times New Roman"/>
          <w:b/>
          <w:bCs/>
          <w:spacing w:val="-6"/>
        </w:rPr>
        <w:t>5</w:t>
      </w:r>
      <w:r>
        <w:rPr>
          <w:rFonts w:ascii="Times New Roman" w:hAnsi="Times New Roman" w:eastAsia="Times New Roman" w:cs="Times New Roman"/>
          <w:b/>
          <w:bCs/>
          <w:spacing w:val="-30"/>
        </w:rPr>
        <w:t xml:space="preserve"> </w:t>
      </w:r>
      <w:r>
        <w:rPr>
          <w:b/>
          <w:bCs/>
          <w:spacing w:val="-6"/>
        </w:rPr>
        <w:t>、右侧结果列表区</w:t>
      </w:r>
    </w:p>
    <w:p w14:paraId="70CA8F64">
      <w:pPr>
        <w:spacing w:line="275" w:lineRule="auto"/>
        <w:rPr>
          <w:rFonts w:ascii="Arial"/>
          <w:sz w:val="21"/>
        </w:rPr>
      </w:pPr>
    </w:p>
    <w:p w14:paraId="29482C37">
      <w:pPr>
        <w:spacing w:line="4551" w:lineRule="exact"/>
        <w:ind w:firstLine="1998"/>
      </w:pPr>
      <w:r>
        <w:rPr>
          <w:position w:val="-91"/>
        </w:rPr>
        <w:drawing>
          <wp:inline distT="0" distB="0" distL="0" distR="0">
            <wp:extent cx="5009515" cy="288988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09530" cy="2889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492F23">
      <w:pPr>
        <w:spacing w:line="376" w:lineRule="auto"/>
        <w:rPr>
          <w:rFonts w:ascii="Arial"/>
          <w:sz w:val="21"/>
        </w:rPr>
      </w:pPr>
    </w:p>
    <w:p w14:paraId="12264770">
      <w:pPr>
        <w:pStyle w:val="2"/>
        <w:spacing w:before="65" w:line="220" w:lineRule="auto"/>
        <w:ind w:left="4739"/>
        <w:rPr>
          <w:sz w:val="20"/>
          <w:szCs w:val="20"/>
        </w:rPr>
      </w:pPr>
      <w:r>
        <w:rPr>
          <w:spacing w:val="-3"/>
          <w:sz w:val="20"/>
          <w:szCs w:val="20"/>
        </w:rPr>
        <w:t>图</w:t>
      </w:r>
      <w:r>
        <w:rPr>
          <w:spacing w:val="-35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7-</w:t>
      </w:r>
      <w:r>
        <w:rPr>
          <w:spacing w:val="-3"/>
          <w:sz w:val="20"/>
          <w:szCs w:val="20"/>
        </w:rPr>
        <w:t>结果页</w:t>
      </w:r>
      <w:r>
        <w:rPr>
          <w:rFonts w:ascii="Times New Roman" w:hAnsi="Times New Roman" w:eastAsia="Times New Roman" w:cs="Times New Roman"/>
          <w:spacing w:val="-3"/>
          <w:sz w:val="20"/>
          <w:szCs w:val="20"/>
        </w:rPr>
        <w:t>-</w:t>
      </w:r>
      <w:r>
        <w:rPr>
          <w:spacing w:val="-3"/>
          <w:sz w:val="20"/>
          <w:szCs w:val="20"/>
        </w:rPr>
        <w:t>右侧结果列表区</w:t>
      </w:r>
    </w:p>
    <w:p w14:paraId="1F4183ED">
      <w:pPr>
        <w:pStyle w:val="2"/>
        <w:spacing w:before="142" w:line="229" w:lineRule="auto"/>
        <w:ind w:left="2261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1</w:t>
      </w:r>
      <w:r>
        <w:rPr>
          <w:b/>
          <w:bCs/>
          <w:spacing w:val="5"/>
          <w:sz w:val="21"/>
          <w:szCs w:val="21"/>
        </w:rPr>
        <w:t>）结果排序</w:t>
      </w:r>
    </w:p>
    <w:p w14:paraId="6139A580">
      <w:pPr>
        <w:pStyle w:val="2"/>
        <w:spacing w:before="208" w:line="221" w:lineRule="auto"/>
        <w:ind w:left="2251"/>
        <w:rPr>
          <w:sz w:val="21"/>
          <w:szCs w:val="21"/>
        </w:rPr>
      </w:pPr>
      <w:r>
        <w:rPr>
          <w:spacing w:val="12"/>
          <w:sz w:val="21"/>
          <w:szCs w:val="21"/>
        </w:rPr>
        <w:t>默认按照当前检索条件，通过相关度进行排序，也可以选择按时间排序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>(</w:t>
      </w:r>
      <w:r>
        <w:rPr>
          <w:spacing w:val="12"/>
          <w:sz w:val="21"/>
          <w:szCs w:val="21"/>
        </w:rPr>
        <w:t>通过对过</w:t>
      </w:r>
    </w:p>
    <w:p w14:paraId="7D8F96AE">
      <w:pPr>
        <w:pStyle w:val="2"/>
        <w:spacing w:before="217" w:line="221" w:lineRule="auto"/>
        <w:ind w:left="18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pacing w:val="8"/>
          <w:sz w:val="21"/>
          <w:szCs w:val="21"/>
        </w:rPr>
        <w:t>去一年中新增文章更新时间进行排序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)</w:t>
      </w:r>
    </w:p>
    <w:p w14:paraId="37F0C18D">
      <w:pPr>
        <w:pStyle w:val="2"/>
        <w:spacing w:before="216" w:line="228" w:lineRule="auto"/>
        <w:ind w:left="2261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2</w:t>
      </w:r>
      <w:r>
        <w:rPr>
          <w:b/>
          <w:bCs/>
          <w:spacing w:val="5"/>
          <w:sz w:val="21"/>
          <w:szCs w:val="21"/>
        </w:rPr>
        <w:t>）快速翻译</w:t>
      </w:r>
    </w:p>
    <w:p w14:paraId="4187B04F">
      <w:pPr>
        <w:pStyle w:val="2"/>
        <w:spacing w:before="208" w:line="228" w:lineRule="auto"/>
        <w:ind w:left="2252"/>
        <w:rPr>
          <w:sz w:val="21"/>
          <w:szCs w:val="21"/>
        </w:rPr>
      </w:pPr>
      <w:r>
        <w:rPr>
          <w:spacing w:val="11"/>
          <w:sz w:val="21"/>
          <w:szCs w:val="21"/>
        </w:rPr>
        <w:t>打开此开关后，将对检索结果中的篇名和摘</w:t>
      </w:r>
      <w:r>
        <w:rPr>
          <w:spacing w:val="10"/>
          <w:sz w:val="21"/>
          <w:szCs w:val="21"/>
        </w:rPr>
        <w:t>要部分进行翻译，并保留原结果标题，</w:t>
      </w:r>
    </w:p>
    <w:p w14:paraId="667140AF">
      <w:pPr>
        <w:pStyle w:val="2"/>
        <w:spacing w:before="209" w:line="228" w:lineRule="auto"/>
        <w:ind w:left="1809"/>
        <w:rPr>
          <w:sz w:val="21"/>
          <w:szCs w:val="21"/>
        </w:rPr>
      </w:pPr>
      <w:r>
        <w:rPr>
          <w:spacing w:val="8"/>
          <w:sz w:val="21"/>
          <w:szCs w:val="21"/>
        </w:rPr>
        <w:t>方便实时对照查看</w:t>
      </w:r>
    </w:p>
    <w:p w14:paraId="15969F37">
      <w:pPr>
        <w:pStyle w:val="2"/>
        <w:spacing w:before="208" w:line="229" w:lineRule="auto"/>
        <w:ind w:left="2261"/>
        <w:outlineLvl w:val="3"/>
        <w:rPr>
          <w:sz w:val="21"/>
          <w:szCs w:val="21"/>
        </w:rPr>
      </w:pPr>
      <w:r>
        <w:rPr>
          <w:b/>
          <w:bCs/>
          <w:spacing w:val="6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6"/>
          <w:sz w:val="21"/>
          <w:szCs w:val="21"/>
        </w:rPr>
        <w:t>3</w:t>
      </w:r>
      <w:r>
        <w:rPr>
          <w:b/>
          <w:bCs/>
          <w:spacing w:val="6"/>
          <w:sz w:val="21"/>
          <w:szCs w:val="21"/>
        </w:rPr>
        <w:t>）</w:t>
      </w: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PDF</w:t>
      </w:r>
      <w:r>
        <w:rPr>
          <w:rFonts w:ascii="Times New Roman" w:hAnsi="Times New Roman" w:eastAsia="Times New Roman" w:cs="Times New Roman"/>
          <w:b/>
          <w:bCs/>
          <w:spacing w:val="6"/>
          <w:sz w:val="21"/>
          <w:szCs w:val="21"/>
        </w:rPr>
        <w:t xml:space="preserve"> </w:t>
      </w:r>
      <w:r>
        <w:rPr>
          <w:b/>
          <w:bCs/>
          <w:spacing w:val="6"/>
          <w:sz w:val="21"/>
          <w:szCs w:val="21"/>
        </w:rPr>
        <w:t>标识</w:t>
      </w:r>
    </w:p>
    <w:p w14:paraId="03C43512">
      <w:pPr>
        <w:pStyle w:val="2"/>
        <w:spacing w:before="208" w:line="228" w:lineRule="auto"/>
        <w:ind w:left="2250"/>
        <w:rPr>
          <w:sz w:val="21"/>
          <w:szCs w:val="21"/>
        </w:rPr>
      </w:pPr>
      <w:r>
        <w:rPr>
          <w:spacing w:val="10"/>
          <w:sz w:val="21"/>
          <w:szCs w:val="21"/>
        </w:rPr>
        <w:t>此标识表示该篇文献可以在线获取全文，可</w:t>
      </w:r>
      <w:r>
        <w:rPr>
          <w:spacing w:val="9"/>
          <w:sz w:val="21"/>
          <w:szCs w:val="21"/>
        </w:rPr>
        <w:t>以直接点击标识进行相关下载</w:t>
      </w:r>
    </w:p>
    <w:p w14:paraId="141DAF81">
      <w:pPr>
        <w:pStyle w:val="2"/>
        <w:spacing w:before="208" w:line="229" w:lineRule="auto"/>
        <w:ind w:left="2261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4</w:t>
      </w:r>
      <w:r>
        <w:rPr>
          <w:b/>
          <w:bCs/>
          <w:spacing w:val="5"/>
          <w:sz w:val="21"/>
          <w:szCs w:val="21"/>
        </w:rPr>
        <w:t>）快速引用</w:t>
      </w:r>
    </w:p>
    <w:p w14:paraId="4BF290D4">
      <w:pPr>
        <w:pStyle w:val="2"/>
        <w:spacing w:before="208" w:line="228" w:lineRule="auto"/>
        <w:ind w:left="2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spacing w:val="6"/>
          <w:sz w:val="21"/>
          <w:szCs w:val="21"/>
        </w:rPr>
        <w:t>点击此按键，可快速获取引用信息，引用信息支持常用的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z w:val="21"/>
          <w:szCs w:val="21"/>
        </w:rPr>
        <w:t>GB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/T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7714”</w:t>
      </w:r>
      <w:r>
        <w:rPr>
          <w:spacing w:val="5"/>
          <w:sz w:val="21"/>
          <w:szCs w:val="21"/>
        </w:rPr>
        <w:t>标准，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z w:val="21"/>
          <w:szCs w:val="21"/>
        </w:rPr>
        <w:t>MLA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>”</w:t>
      </w:r>
    </w:p>
    <w:p w14:paraId="74F64D01">
      <w:pPr>
        <w:pStyle w:val="2"/>
        <w:spacing w:before="209" w:line="228" w:lineRule="auto"/>
        <w:ind w:left="1809"/>
        <w:rPr>
          <w:sz w:val="21"/>
          <w:szCs w:val="21"/>
        </w:rPr>
      </w:pPr>
      <w:r>
        <w:rPr>
          <w:spacing w:val="6"/>
          <w:sz w:val="21"/>
          <w:szCs w:val="21"/>
        </w:rPr>
        <w:t>标准，</w:t>
      </w:r>
      <w:r>
        <w:rPr>
          <w:spacing w:val="-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“</w:t>
      </w:r>
      <w:r>
        <w:rPr>
          <w:rFonts w:ascii="Times New Roman" w:hAnsi="Times New Roman" w:eastAsia="Times New Roman" w:cs="Times New Roman"/>
          <w:sz w:val="21"/>
          <w:szCs w:val="21"/>
        </w:rPr>
        <w:t>APA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>”</w:t>
      </w:r>
      <w:r>
        <w:rPr>
          <w:spacing w:val="6"/>
          <w:sz w:val="21"/>
          <w:szCs w:val="21"/>
        </w:rPr>
        <w:t>标准，一键复制所需格式</w:t>
      </w:r>
    </w:p>
    <w:p w14:paraId="16D7069E">
      <w:pPr>
        <w:pStyle w:val="2"/>
        <w:spacing w:before="208" w:line="229" w:lineRule="auto"/>
        <w:ind w:left="2261"/>
        <w:outlineLvl w:val="3"/>
        <w:rPr>
          <w:sz w:val="21"/>
          <w:szCs w:val="21"/>
        </w:rPr>
      </w:pPr>
      <w:r>
        <w:rPr>
          <w:b/>
          <w:bCs/>
          <w:spacing w:val="5"/>
          <w:sz w:val="21"/>
          <w:szCs w:val="21"/>
        </w:rPr>
        <w:t>（</w:t>
      </w:r>
      <w:r>
        <w:rPr>
          <w:rFonts w:ascii="Times New Roman" w:hAnsi="Times New Roman" w:eastAsia="Times New Roman" w:cs="Times New Roman"/>
          <w:b/>
          <w:bCs/>
          <w:spacing w:val="5"/>
          <w:sz w:val="21"/>
          <w:szCs w:val="21"/>
        </w:rPr>
        <w:t>5</w:t>
      </w:r>
      <w:r>
        <w:rPr>
          <w:b/>
          <w:bCs/>
          <w:spacing w:val="5"/>
          <w:sz w:val="21"/>
          <w:szCs w:val="21"/>
        </w:rPr>
        <w:t>）文献拓展</w:t>
      </w:r>
    </w:p>
    <w:p w14:paraId="3E61FB45">
      <w:pPr>
        <w:pStyle w:val="2"/>
        <w:spacing w:before="208" w:line="227" w:lineRule="auto"/>
        <w:ind w:left="2250"/>
        <w:rPr>
          <w:sz w:val="21"/>
          <w:szCs w:val="21"/>
        </w:rPr>
      </w:pPr>
      <w:r>
        <w:rPr>
          <w:spacing w:val="7"/>
          <w:sz w:val="21"/>
          <w:szCs w:val="21"/>
        </w:rPr>
        <w:t>此部分主要通过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“</w:t>
      </w:r>
      <w:r>
        <w:rPr>
          <w:spacing w:val="7"/>
          <w:sz w:val="21"/>
          <w:szCs w:val="21"/>
        </w:rPr>
        <w:t>被引次数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”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“</w:t>
      </w:r>
      <w:r>
        <w:rPr>
          <w:spacing w:val="7"/>
          <w:sz w:val="21"/>
          <w:szCs w:val="21"/>
        </w:rPr>
        <w:t>相关文章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”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spacing w:val="7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“</w:t>
      </w:r>
      <w:r>
        <w:rPr>
          <w:spacing w:val="7"/>
          <w:sz w:val="21"/>
          <w:szCs w:val="21"/>
        </w:rPr>
        <w:t>所有版本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>”</w:t>
      </w:r>
      <w:r>
        <w:rPr>
          <w:spacing w:val="7"/>
          <w:sz w:val="21"/>
          <w:szCs w:val="21"/>
        </w:rPr>
        <w:t>三个模块对文章进行拓展：</w:t>
      </w:r>
    </w:p>
    <w:p w14:paraId="747D88D9">
      <w:pPr>
        <w:pStyle w:val="2"/>
        <w:spacing w:before="210" w:line="228" w:lineRule="auto"/>
        <w:ind w:left="268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drawing>
          <wp:inline distT="0" distB="0" distL="0" distR="0">
            <wp:extent cx="114300" cy="11366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“</w:t>
      </w:r>
      <w:r>
        <w:rPr>
          <w:spacing w:val="8"/>
          <w:sz w:val="21"/>
          <w:szCs w:val="21"/>
        </w:rPr>
        <w:t>被引次数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”</w:t>
      </w:r>
      <w:r>
        <w:rPr>
          <w:spacing w:val="8"/>
          <w:sz w:val="21"/>
          <w:szCs w:val="21"/>
        </w:rPr>
        <w:t>通过单向追踪获取被引情况；</w:t>
      </w:r>
    </w:p>
    <w:p w14:paraId="1B87F80D">
      <w:pPr>
        <w:pStyle w:val="2"/>
        <w:spacing w:before="209" w:line="227" w:lineRule="auto"/>
        <w:ind w:left="268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drawing>
          <wp:inline distT="0" distB="0" distL="0" distR="0">
            <wp:extent cx="114300" cy="11366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“</w:t>
      </w:r>
      <w:r>
        <w:rPr>
          <w:spacing w:val="8"/>
          <w:sz w:val="21"/>
          <w:szCs w:val="21"/>
        </w:rPr>
        <w:t>相关文章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”</w:t>
      </w:r>
      <w:r>
        <w:rPr>
          <w:spacing w:val="8"/>
          <w:sz w:val="21"/>
          <w:szCs w:val="21"/>
        </w:rPr>
        <w:t>根据当前文章信息推荐相关内容；</w:t>
      </w:r>
    </w:p>
    <w:p w14:paraId="574E76B9">
      <w:pPr>
        <w:pStyle w:val="2"/>
        <w:spacing w:before="210" w:line="227" w:lineRule="auto"/>
        <w:ind w:left="2680"/>
        <w:rPr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drawing>
          <wp:inline distT="0" distB="0" distL="0" distR="0">
            <wp:extent cx="114300" cy="11366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   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“</w:t>
      </w:r>
      <w:r>
        <w:rPr>
          <w:spacing w:val="8"/>
          <w:sz w:val="21"/>
          <w:szCs w:val="21"/>
        </w:rPr>
        <w:t>所有版本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>”</w:t>
      </w:r>
      <w:r>
        <w:rPr>
          <w:spacing w:val="8"/>
          <w:sz w:val="21"/>
          <w:szCs w:val="21"/>
        </w:rPr>
        <w:t>查看当前结果的多个不同版本。</w:t>
      </w:r>
    </w:p>
    <w:sectPr>
      <w:headerReference r:id="rId10" w:type="default"/>
      <w:pgSz w:w="11907" w:h="16839"/>
      <w:pgMar w:top="40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7E94D">
    <w:pPr>
      <w:spacing w:line="14" w:lineRule="auto"/>
      <w:rPr>
        <w:rFonts w:ascii="Arial"/>
        <w:sz w:val="2"/>
      </w:rPr>
    </w:pPr>
    <w: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945" cy="10692765"/>
              <wp:effectExtent l="0" t="0" r="0" b="0"/>
              <wp:wrapNone/>
              <wp:docPr id="2" name="Rec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4" cy="10692765"/>
                      </a:xfrm>
                      <a:prstGeom prst="rect">
                        <a:avLst/>
                      </a:prstGeom>
                      <a:solidFill>
                        <a:srgbClr val="B7DEE8"/>
                      </a:solidFill>
                      <a:ln w="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 2" o:spid="_x0000_s1026" o:spt="1" style="position:absolute;left:0pt;margin-left:0pt;margin-top:0pt;height:841.95pt;width:595.35pt;mso-position-horizontal-relative:page;mso-position-vertical-relative:page;z-index:-251656192;mso-width-relative:page;mso-height-relative:page;" fillcolor="#B7DEE8" filled="t" stroked="f" coordsize="21600,21600" o:allowincell="f" o:gfxdata="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3bURtgAAAAHAQAADwAAAAAAAAABACAAAAAiAAAAZHJzL2Rvd25yZXYueG1sUEsBAhQAFAAA&#10;AAgAh07iQABITOwoAgAAZAQAAA4AAAAAAAAAAQAgAAAAJwEAAGRycy9lMm9Eb2MueG1sUEsFBgAA&#10;AAAGAAYAWQEAAMEFAAAAAA==&#10;">
              <v:fill on="t" focussize="0,0"/>
              <v:stroke on="f" weight="0pt"/>
              <v:imagedata o:title=""/>
              <o:lock v:ext="edit" aspectratio="f"/>
              <v:textbox inset="0mm,0mm,0mm,0mm"/>
            </v:rect>
          </w:pict>
        </mc:Fallback>
      </mc:AlternateContent>
    </w: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22225</wp:posOffset>
          </wp:positionH>
          <wp:positionV relativeFrom="page">
            <wp:posOffset>13970</wp:posOffset>
          </wp:positionV>
          <wp:extent cx="7538085" cy="1066546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8339" cy="10665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50BFF2">
    <w:pPr>
      <w:spacing w:line="14" w:lineRule="auto"/>
      <w:rPr>
        <w:rFonts w:ascii="Arial"/>
        <w:sz w:val="2"/>
      </w:rPr>
    </w:pPr>
    <w:r>
      <w:pict>
        <v:rect id="_x0000_s2049" o:spid="_x0000_s2049" o:spt="1" style="position:absolute;left:0pt;margin-left:0pt;margin-top:0pt;height:841.95pt;width:595.35pt;mso-position-horizontal-relative:page;mso-position-vertical-relative:page;z-index:251662336;mso-width-relative:page;mso-height-relative:page;" fillcolor="#B7DEE8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3360" behindDoc="0" locked="0" layoutInCell="0" allowOverlap="1">
          <wp:simplePos x="0" y="0"/>
          <wp:positionH relativeFrom="page">
            <wp:posOffset>7620</wp:posOffset>
          </wp:positionH>
          <wp:positionV relativeFrom="page">
            <wp:posOffset>635</wp:posOffset>
          </wp:positionV>
          <wp:extent cx="7539990" cy="10665460"/>
          <wp:effectExtent l="0" t="0" r="0" b="0"/>
          <wp:wrapNone/>
          <wp:docPr id="8" name="I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9990" cy="106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8A96F">
    <w:pPr>
      <w:spacing w:line="14" w:lineRule="auto"/>
      <w:rPr>
        <w:rFonts w:ascii="Arial"/>
        <w:sz w:val="2"/>
      </w:rPr>
    </w:pPr>
    <w:r>
      <w:pict>
        <v:rect id="_x0000_s2050" o:spid="_x0000_s2050" o:spt="1" style="position:absolute;left:0pt;margin-left:0pt;margin-top:0pt;height:841.95pt;width:595.35pt;mso-position-horizontal-relative:page;mso-position-vertical-relative:page;z-index:251664384;mso-width-relative:page;mso-height-relative:page;" fillcolor="#B7DEE8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5408" behindDoc="0" locked="0" layoutInCell="0" allowOverlap="1">
          <wp:simplePos x="0" y="0"/>
          <wp:positionH relativeFrom="page">
            <wp:posOffset>14605</wp:posOffset>
          </wp:positionH>
          <wp:positionV relativeFrom="page">
            <wp:posOffset>12065</wp:posOffset>
          </wp:positionV>
          <wp:extent cx="7539990" cy="10665460"/>
          <wp:effectExtent l="0" t="0" r="0" b="0"/>
          <wp:wrapNone/>
          <wp:docPr id="10" name="IM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9990" cy="10665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6394D">
    <w:pPr>
      <w:spacing w:line="14" w:lineRule="auto"/>
      <w:rPr>
        <w:rFonts w:ascii="Arial"/>
        <w:sz w:val="2"/>
      </w:rPr>
    </w:pPr>
    <w:r>
      <w:pict>
        <v:rect id="_x0000_s2051" o:spid="_x0000_s2051" o:spt="1" style="position:absolute;left:0pt;margin-left:0pt;margin-top:0pt;height:841.95pt;width:595.35pt;mso-position-horizontal-relative:page;mso-position-vertical-relative:page;z-index:251666432;mso-width-relative:page;mso-height-relative:page;" fillcolor="#B7DEE8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7456" behindDoc="0" locked="0" layoutInCell="0" allowOverlap="1">
          <wp:simplePos x="0" y="0"/>
          <wp:positionH relativeFrom="page">
            <wp:posOffset>3175</wp:posOffset>
          </wp:positionH>
          <wp:positionV relativeFrom="page">
            <wp:posOffset>23495</wp:posOffset>
          </wp:positionV>
          <wp:extent cx="7539990" cy="10665460"/>
          <wp:effectExtent l="0" t="0" r="0" b="0"/>
          <wp:wrapNone/>
          <wp:docPr id="16" name="IM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 1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9990" cy="10665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FB7A">
    <w:pPr>
      <w:spacing w:line="14" w:lineRule="auto"/>
      <w:rPr>
        <w:rFonts w:ascii="Arial"/>
        <w:sz w:val="2"/>
      </w:rPr>
    </w:pPr>
    <w:r>
      <w:pict>
        <v:rect id="_x0000_s2052" o:spid="_x0000_s2052" o:spt="1" style="position:absolute;left:0pt;margin-left:0pt;margin-top:0pt;height:841.95pt;width:595.35pt;mso-position-horizontal-relative:page;mso-position-vertical-relative:page;z-index:251668480;mso-width-relative:page;mso-height-relative:page;" fillcolor="#B7DEE8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6950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7536815" cy="10665460"/>
          <wp:effectExtent l="0" t="0" r="0" b="0"/>
          <wp:wrapNone/>
          <wp:docPr id="22" name="IM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 2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6815" cy="106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7F408">
    <w:pPr>
      <w:spacing w:line="14" w:lineRule="auto"/>
      <w:rPr>
        <w:rFonts w:ascii="Arial"/>
        <w:sz w:val="2"/>
      </w:rPr>
    </w:pPr>
    <w:r>
      <w:pict>
        <v:rect id="_x0000_s2053" o:spid="_x0000_s2053" o:spt="1" style="position:absolute;left:0pt;margin-left:0pt;margin-top:0pt;height:841.95pt;width:595.35pt;mso-position-horizontal-relative:page;mso-position-vertical-relative:page;z-index:251670528;mso-width-relative:page;mso-height-relative:page;" fillcolor="#B7DEE8" filled="t" stroked="f" coordsize="21600,21600" o:allowincell="f">
          <v:path/>
          <v:fill on="t" focussize="0,0"/>
          <v:stroke on="f"/>
          <v:imagedata o:title=""/>
          <o:lock v:ext="edit"/>
        </v:rect>
      </w:pict>
    </w:r>
    <w:r>
      <w:drawing>
        <wp:anchor distT="0" distB="0" distL="0" distR="0" simplePos="0" relativeHeight="251671552" behindDoc="0" locked="0" layoutInCell="0" allowOverlap="1">
          <wp:simplePos x="0" y="0"/>
          <wp:positionH relativeFrom="page">
            <wp:posOffset>8255</wp:posOffset>
          </wp:positionH>
          <wp:positionV relativeFrom="page">
            <wp:posOffset>12065</wp:posOffset>
          </wp:positionV>
          <wp:extent cx="7539990" cy="1066546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9990" cy="10665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A190B03"/>
    <w:rsid w:val="4D177F91"/>
    <w:rsid w:val="5B330C83"/>
    <w:rsid w:val="617150B0"/>
    <w:rsid w:val="6B770F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5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jpe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theme" Target="theme/theme1.xml"/><Relationship Id="rId10" Type="http://schemas.openxmlformats.org/officeDocument/2006/relationships/header" Target="header6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  <customShpInfo spid="_x0000_s2049"/>
    <customShpInfo spid="_x0000_s2050"/>
    <customShpInfo spid="_x0000_s2051"/>
    <customShpInfo spid="_x0000_s2052"/>
    <customShpInfo spid="_x0000_s2053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1815</Words>
  <Characters>2028</Characters>
  <TotalTime>8</TotalTime>
  <ScaleCrop>false</ScaleCrop>
  <LinksUpToDate>false</LinksUpToDate>
  <CharactersWithSpaces>2108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2023-05-30T00:06:00Z</dcterms:created>
  <dc:creator>MLu Ricardo</dc:creator>
  <cp:lastModifiedBy>Administrator</cp:lastModifiedBy>
  <dcterms:modified xsi:type="dcterms:W3CDTF">2025-09-05T12:53:20Z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2024-12-18T14:41:13Z</vt:filetime>
  </property>
  <property fmtid="{D5CDD505-2E9C-101B-9397-08002B2CF9AE}" pid="4" name="KSOProductBuildVer">
    <vt:lpwstr>2052-12.1.0.22529</vt:lpwstr>
  </property>
  <property fmtid="{D5CDD505-2E9C-101B-9397-08002B2CF9AE}" pid="5" name="ICV">
    <vt:lpwstr>D75D30591BE34B9190348EB3FAFC4FFB_13</vt:lpwstr>
  </property>
</Properties>
</file>